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B2EA47" w14:textId="26A16C65" w:rsidR="00283F66" w:rsidRPr="00283F66" w:rsidRDefault="000D43B4" w:rsidP="00283F66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ОПИСАНИЕ</w:t>
      </w:r>
    </w:p>
    <w:p w14:paraId="2BD27C43" w14:textId="55C09405" w:rsidR="00283F66" w:rsidRPr="00283F66" w:rsidRDefault="00283F66" w:rsidP="00283F66">
      <w:pPr>
        <w:spacing w:after="0" w:line="360" w:lineRule="auto"/>
        <w:contextualSpacing/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283F66">
        <w:rPr>
          <w:rFonts w:ascii="Times New Roman" w:hAnsi="Times New Roman" w:cs="Times New Roman"/>
          <w:b/>
          <w:sz w:val="24"/>
          <w:szCs w:val="24"/>
        </w:rPr>
        <w:t xml:space="preserve">контрольно-измерительных </w:t>
      </w:r>
      <w:proofErr w:type="gramStart"/>
      <w:r w:rsidRPr="00283F66">
        <w:rPr>
          <w:rFonts w:ascii="Times New Roman" w:hAnsi="Times New Roman" w:cs="Times New Roman"/>
          <w:b/>
          <w:sz w:val="24"/>
          <w:szCs w:val="24"/>
        </w:rPr>
        <w:t>материалов</w:t>
      </w:r>
      <w:r w:rsidR="000D43B4">
        <w:rPr>
          <w:rFonts w:ascii="Times New Roman" w:hAnsi="Times New Roman" w:cs="Times New Roman"/>
          <w:b/>
          <w:sz w:val="24"/>
          <w:szCs w:val="24"/>
        </w:rPr>
        <w:t>(</w:t>
      </w:r>
      <w:proofErr w:type="gramEnd"/>
      <w:r w:rsidR="000D43B4">
        <w:rPr>
          <w:rFonts w:ascii="Times New Roman" w:hAnsi="Times New Roman" w:cs="Times New Roman"/>
          <w:b/>
          <w:sz w:val="24"/>
          <w:szCs w:val="24"/>
        </w:rPr>
        <w:t>промежуточная аттестация)</w:t>
      </w:r>
      <w:r w:rsidRPr="00283F66">
        <w:rPr>
          <w:rFonts w:ascii="Times New Roman" w:hAnsi="Times New Roman" w:cs="Times New Roman"/>
          <w:b/>
          <w:sz w:val="24"/>
          <w:szCs w:val="24"/>
        </w:rPr>
        <w:t xml:space="preserve"> по предмету</w:t>
      </w:r>
    </w:p>
    <w:p w14:paraId="44F5E158" w14:textId="77777777" w:rsidR="00283F66" w:rsidRPr="00283F66" w:rsidRDefault="00283F66" w:rsidP="00283F66">
      <w:pPr>
        <w:spacing w:after="0" w:line="360" w:lineRule="auto"/>
        <w:contextualSpacing/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283F66">
        <w:rPr>
          <w:rFonts w:ascii="Times New Roman" w:hAnsi="Times New Roman" w:cs="Times New Roman"/>
          <w:b/>
          <w:sz w:val="24"/>
          <w:szCs w:val="24"/>
        </w:rPr>
        <w:t xml:space="preserve"> «Вероятность и </w:t>
      </w:r>
      <w:proofErr w:type="gramStart"/>
      <w:r w:rsidRPr="00283F66">
        <w:rPr>
          <w:rFonts w:ascii="Times New Roman" w:hAnsi="Times New Roman" w:cs="Times New Roman"/>
          <w:b/>
          <w:sz w:val="24"/>
          <w:szCs w:val="24"/>
        </w:rPr>
        <w:t>статистика»  для</w:t>
      </w:r>
      <w:proofErr w:type="gramEnd"/>
      <w:r w:rsidRPr="00283F66">
        <w:rPr>
          <w:rFonts w:ascii="Times New Roman" w:hAnsi="Times New Roman" w:cs="Times New Roman"/>
          <w:b/>
          <w:sz w:val="24"/>
          <w:szCs w:val="24"/>
        </w:rPr>
        <w:t xml:space="preserve"> обучающихся 8 класса</w:t>
      </w:r>
    </w:p>
    <w:p w14:paraId="27D2BFFE" w14:textId="77777777" w:rsidR="00283F66" w:rsidRPr="00283F66" w:rsidRDefault="00283F66" w:rsidP="00283F66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283F66">
        <w:rPr>
          <w:rFonts w:ascii="Times New Roman" w:hAnsi="Times New Roman" w:cs="Times New Roman"/>
          <w:b/>
          <w:i/>
          <w:sz w:val="24"/>
          <w:szCs w:val="24"/>
        </w:rPr>
        <w:t>Назначение КИМ</w:t>
      </w:r>
    </w:p>
    <w:p w14:paraId="5B1C30A3" w14:textId="5A76BF65" w:rsidR="00283F66" w:rsidRPr="00283F66" w:rsidRDefault="00283F66" w:rsidP="00283F66">
      <w:pPr>
        <w:suppressAutoHyphens/>
        <w:snapToGri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83F66">
        <w:rPr>
          <w:rFonts w:ascii="Times New Roman" w:hAnsi="Times New Roman" w:cs="Times New Roman"/>
          <w:sz w:val="24"/>
          <w:szCs w:val="24"/>
        </w:rPr>
        <w:t xml:space="preserve">Работа предназначена для проведения контроля обучающихся 8 класса по предмету «Вероятность и статистика» в рамках проведения </w:t>
      </w:r>
      <w:r w:rsidR="000D43B4">
        <w:rPr>
          <w:rFonts w:ascii="Times New Roman" w:hAnsi="Times New Roman" w:cs="Times New Roman"/>
          <w:sz w:val="24"/>
          <w:szCs w:val="24"/>
        </w:rPr>
        <w:t>промежуточной аттестации</w:t>
      </w:r>
    </w:p>
    <w:p w14:paraId="6382D459" w14:textId="77777777" w:rsidR="00283F66" w:rsidRPr="00283F66" w:rsidRDefault="00283F66" w:rsidP="00283F66">
      <w:pPr>
        <w:rPr>
          <w:rFonts w:ascii="Times New Roman" w:hAnsi="Times New Roman" w:cs="Times New Roman"/>
          <w:i/>
          <w:sz w:val="24"/>
          <w:szCs w:val="24"/>
        </w:rPr>
      </w:pPr>
      <w:r w:rsidRPr="00283F66">
        <w:rPr>
          <w:rFonts w:ascii="Times New Roman" w:hAnsi="Times New Roman" w:cs="Times New Roman"/>
          <w:sz w:val="24"/>
          <w:szCs w:val="24"/>
        </w:rPr>
        <w:t xml:space="preserve">Основной целью работы является </w:t>
      </w:r>
      <w:r w:rsidRPr="00283F66">
        <w:rPr>
          <w:rFonts w:ascii="Times New Roman" w:hAnsi="Times New Roman" w:cs="Times New Roman"/>
          <w:i/>
          <w:sz w:val="24"/>
          <w:szCs w:val="24"/>
        </w:rPr>
        <w:t xml:space="preserve">проверка и оценка способности обучающихся применять знания, полученные в процессе изучения </w:t>
      </w:r>
      <w:proofErr w:type="gramStart"/>
      <w:r w:rsidRPr="00283F66">
        <w:rPr>
          <w:rFonts w:ascii="Times New Roman" w:hAnsi="Times New Roman" w:cs="Times New Roman"/>
          <w:bCs/>
          <w:sz w:val="24"/>
          <w:szCs w:val="24"/>
        </w:rPr>
        <w:t>предмета  за</w:t>
      </w:r>
      <w:proofErr w:type="gramEnd"/>
      <w:r w:rsidRPr="00283F66">
        <w:rPr>
          <w:rFonts w:ascii="Times New Roman" w:hAnsi="Times New Roman" w:cs="Times New Roman"/>
          <w:bCs/>
          <w:sz w:val="24"/>
          <w:szCs w:val="24"/>
        </w:rPr>
        <w:t xml:space="preserve"> курс 8 класса</w:t>
      </w:r>
      <w:r w:rsidRPr="00283F66">
        <w:rPr>
          <w:rFonts w:ascii="Times New Roman" w:hAnsi="Times New Roman" w:cs="Times New Roman"/>
          <w:i/>
          <w:sz w:val="24"/>
          <w:szCs w:val="24"/>
        </w:rPr>
        <w:t xml:space="preserve"> в основной школе, для решения разнообразных задач учебного характера.</w:t>
      </w:r>
    </w:p>
    <w:p w14:paraId="2D195331" w14:textId="77777777" w:rsidR="00283F66" w:rsidRPr="00283F66" w:rsidRDefault="00283F66" w:rsidP="00283F6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83F66">
        <w:rPr>
          <w:rFonts w:ascii="Times New Roman" w:hAnsi="Times New Roman" w:cs="Times New Roman"/>
          <w:b/>
          <w:i/>
          <w:sz w:val="24"/>
          <w:szCs w:val="24"/>
        </w:rPr>
        <w:t>Документы, определяющие содержание КИМ</w:t>
      </w:r>
    </w:p>
    <w:p w14:paraId="3F99581E" w14:textId="77777777" w:rsidR="00283F66" w:rsidRPr="00283F66" w:rsidRDefault="00283F66" w:rsidP="00283F66">
      <w:pPr>
        <w:numPr>
          <w:ilvl w:val="0"/>
          <w:numId w:val="1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3F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Примерная рабочая программа основного общего образования Математика (базовый уровень) для 5-9 классов образовательных организаций. Одобрена решением федерального учебно-методического объединения по общему образованию, протокол 3/21 от 27.09.2021 г.-М.:  2021. </w:t>
      </w:r>
    </w:p>
    <w:p w14:paraId="78D63E27" w14:textId="77777777" w:rsidR="00283F66" w:rsidRPr="00283F66" w:rsidRDefault="00283F66" w:rsidP="00283F66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3F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Математическая вертикаль. Теория вероятностей и статистика 7–9 </w:t>
      </w:r>
      <w:proofErr w:type="gramStart"/>
      <w:r w:rsidRPr="00283F66">
        <w:rPr>
          <w:rFonts w:ascii="Times New Roman" w:eastAsia="Times New Roman" w:hAnsi="Times New Roman" w:cs="Times New Roman"/>
          <w:sz w:val="24"/>
          <w:szCs w:val="24"/>
          <w:lang w:eastAsia="ru-RU"/>
        </w:rPr>
        <w:t>классы :</w:t>
      </w:r>
      <w:proofErr w:type="gramEnd"/>
      <w:r w:rsidRPr="00283F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учеб. по</w:t>
      </w:r>
      <w:r w:rsidRPr="00283F6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со</w:t>
      </w:r>
      <w:r w:rsidRPr="00283F6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бие для </w:t>
      </w:r>
      <w:proofErr w:type="spellStart"/>
      <w:r w:rsidRPr="00283F66">
        <w:rPr>
          <w:rFonts w:ascii="Times New Roman" w:eastAsia="Times New Roman" w:hAnsi="Times New Roman" w:cs="Times New Roman"/>
          <w:sz w:val="24"/>
          <w:szCs w:val="24"/>
          <w:lang w:eastAsia="ru-RU"/>
        </w:rPr>
        <w:t>об</w:t>
      </w:r>
      <w:r w:rsidRPr="00283F6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ще</w:t>
      </w:r>
      <w:r w:rsidRPr="00283F6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об</w:t>
      </w:r>
      <w:r w:rsidRPr="00283F6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ра</w:t>
      </w:r>
      <w:r w:rsidRPr="00283F6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зо</w:t>
      </w:r>
      <w:r w:rsidRPr="00283F6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ват</w:t>
      </w:r>
      <w:proofErr w:type="spellEnd"/>
      <w:r w:rsidRPr="00283F66">
        <w:rPr>
          <w:rFonts w:ascii="Times New Roman" w:eastAsia="Times New Roman" w:hAnsi="Times New Roman" w:cs="Times New Roman"/>
          <w:sz w:val="24"/>
          <w:szCs w:val="24"/>
          <w:lang w:eastAsia="ru-RU"/>
        </w:rPr>
        <w:t>. орг. : / Высоцкий И.Р., Макаров А.А., Тюрин Ю.Н. и др. под. ред. Ященко И.В.. — М. : Про</w:t>
      </w:r>
      <w:r w:rsidRPr="00283F6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све</w:t>
      </w:r>
      <w:r w:rsidRPr="00283F6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ще</w:t>
      </w:r>
      <w:r w:rsidRPr="00283F6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ние, 2022.</w:t>
      </w:r>
    </w:p>
    <w:p w14:paraId="4E1B5467" w14:textId="77777777" w:rsidR="00283F66" w:rsidRPr="00283F66" w:rsidRDefault="00283F66" w:rsidP="00283F66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3F66">
        <w:rPr>
          <w:rFonts w:ascii="Times New Roman" w:hAnsi="Times New Roman" w:cs="Times New Roman"/>
          <w:sz w:val="24"/>
          <w:szCs w:val="24"/>
        </w:rPr>
        <w:t>Демонстрационные варианты ВПР по математике, 8 класс.</w:t>
      </w:r>
    </w:p>
    <w:p w14:paraId="0981E58A" w14:textId="77777777" w:rsidR="00283F66" w:rsidRPr="00283F66" w:rsidRDefault="00283F66" w:rsidP="00283F6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83F66">
        <w:rPr>
          <w:rFonts w:ascii="Times New Roman" w:hAnsi="Times New Roman" w:cs="Times New Roman"/>
          <w:b/>
          <w:i/>
          <w:sz w:val="24"/>
          <w:szCs w:val="24"/>
        </w:rPr>
        <w:t>Распределение заданий КИМ по содержанию, видам умений и способам деятельности</w:t>
      </w:r>
    </w:p>
    <w:p w14:paraId="574F84BF" w14:textId="18996334" w:rsidR="00283F66" w:rsidRDefault="00283F66" w:rsidP="00283F66">
      <w:pPr>
        <w:suppressAutoHyphens/>
        <w:snapToGri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83F66">
        <w:rPr>
          <w:rFonts w:ascii="Times New Roman" w:hAnsi="Times New Roman" w:cs="Times New Roman"/>
          <w:sz w:val="24"/>
          <w:szCs w:val="24"/>
        </w:rPr>
        <w:t xml:space="preserve">В таблице 1 приведено примерное распределение заданий в работе по основным разделам программы. Варианты </w:t>
      </w:r>
      <w:proofErr w:type="spellStart"/>
      <w:r w:rsidRPr="00283F66">
        <w:rPr>
          <w:rFonts w:ascii="Times New Roman" w:hAnsi="Times New Roman" w:cs="Times New Roman"/>
          <w:sz w:val="24"/>
          <w:szCs w:val="24"/>
        </w:rPr>
        <w:t>КИМов</w:t>
      </w:r>
      <w:proofErr w:type="spellEnd"/>
      <w:r w:rsidRPr="00283F66">
        <w:rPr>
          <w:rFonts w:ascii="Times New Roman" w:hAnsi="Times New Roman" w:cs="Times New Roman"/>
          <w:sz w:val="24"/>
          <w:szCs w:val="24"/>
        </w:rPr>
        <w:t xml:space="preserve"> сконструированы таким образом, чтобы обеспечить проверку всех групп умений, выделенных в кодификаторе.</w:t>
      </w:r>
    </w:p>
    <w:p w14:paraId="4F7F8FBE" w14:textId="77777777" w:rsidR="000D43B4" w:rsidRPr="00283F66" w:rsidRDefault="000D43B4" w:rsidP="00283F66">
      <w:pPr>
        <w:suppressAutoHyphens/>
        <w:snapToGri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0A47445" w14:textId="77777777" w:rsidR="00283F66" w:rsidRPr="00283F66" w:rsidRDefault="00283F66" w:rsidP="00283F6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83F66">
        <w:rPr>
          <w:rFonts w:ascii="Times New Roman" w:hAnsi="Times New Roman" w:cs="Times New Roman"/>
          <w:b/>
          <w:bCs/>
          <w:i/>
          <w:iCs/>
          <w:sz w:val="24"/>
          <w:szCs w:val="24"/>
        </w:rPr>
        <w:t>Таблица 1. Распределение заданий по основным разделам</w:t>
      </w:r>
    </w:p>
    <w:p w14:paraId="600D4F95" w14:textId="77777777" w:rsidR="00283F66" w:rsidRPr="00283F66" w:rsidRDefault="00283F66" w:rsidP="00283F6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tbl>
      <w:tblPr>
        <w:tblStyle w:val="a3"/>
        <w:tblW w:w="0" w:type="auto"/>
        <w:tblLook w:val="0420" w:firstRow="1" w:lastRow="0" w:firstColumn="0" w:lastColumn="0" w:noHBand="0" w:noVBand="1"/>
      </w:tblPr>
      <w:tblGrid>
        <w:gridCol w:w="534"/>
        <w:gridCol w:w="4543"/>
        <w:gridCol w:w="1825"/>
        <w:gridCol w:w="1975"/>
      </w:tblGrid>
      <w:tr w:rsidR="00283F66" w:rsidRPr="00283F66" w14:paraId="79EE3535" w14:textId="77777777" w:rsidTr="00B72F6C">
        <w:trPr>
          <w:trHeight w:val="323"/>
        </w:trPr>
        <w:tc>
          <w:tcPr>
            <w:tcW w:w="534" w:type="dxa"/>
            <w:hideMark/>
          </w:tcPr>
          <w:p w14:paraId="79B30322" w14:textId="77777777" w:rsidR="00283F66" w:rsidRPr="00283F66" w:rsidRDefault="00283F66" w:rsidP="00283F6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kern w:val="24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4543" w:type="dxa"/>
            <w:hideMark/>
          </w:tcPr>
          <w:p w14:paraId="638C20CB" w14:textId="77777777" w:rsidR="00283F66" w:rsidRPr="00283F66" w:rsidRDefault="00283F66" w:rsidP="00283F6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kern w:val="24"/>
                <w:sz w:val="24"/>
                <w:szCs w:val="24"/>
                <w:lang w:eastAsia="ru-RU"/>
              </w:rPr>
              <w:t>Раздел, тема</w:t>
            </w:r>
          </w:p>
        </w:tc>
        <w:tc>
          <w:tcPr>
            <w:tcW w:w="0" w:type="auto"/>
            <w:hideMark/>
          </w:tcPr>
          <w:p w14:paraId="11D2E5E3" w14:textId="77777777" w:rsidR="00283F66" w:rsidRPr="00283F66" w:rsidRDefault="00283F66" w:rsidP="00283F6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kern w:val="24"/>
                <w:sz w:val="24"/>
                <w:szCs w:val="24"/>
                <w:lang w:eastAsia="ru-RU"/>
              </w:rPr>
              <w:t>Число заданий</w:t>
            </w:r>
          </w:p>
        </w:tc>
        <w:tc>
          <w:tcPr>
            <w:tcW w:w="0" w:type="auto"/>
            <w:hideMark/>
          </w:tcPr>
          <w:p w14:paraId="62C9FCA5" w14:textId="77777777" w:rsidR="00283F66" w:rsidRPr="00283F66" w:rsidRDefault="00283F66" w:rsidP="00283F6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kern w:val="24"/>
                <w:sz w:val="24"/>
                <w:szCs w:val="24"/>
                <w:lang w:eastAsia="ru-RU"/>
              </w:rPr>
              <w:t>Номера заданий</w:t>
            </w:r>
          </w:p>
        </w:tc>
      </w:tr>
      <w:tr w:rsidR="00283F66" w:rsidRPr="00283F66" w14:paraId="62550067" w14:textId="77777777" w:rsidTr="00B72F6C">
        <w:trPr>
          <w:trHeight w:val="390"/>
        </w:trPr>
        <w:tc>
          <w:tcPr>
            <w:tcW w:w="534" w:type="dxa"/>
            <w:hideMark/>
          </w:tcPr>
          <w:p w14:paraId="427C2857" w14:textId="77777777" w:rsidR="00283F66" w:rsidRPr="00283F66" w:rsidRDefault="00283F66" w:rsidP="00283F6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43" w:type="dxa"/>
          </w:tcPr>
          <w:p w14:paraId="302475A3" w14:textId="77777777" w:rsidR="00283F66" w:rsidRPr="00283F66" w:rsidRDefault="00283F66" w:rsidP="00283F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Работа с таблицами, извлечение информации</w:t>
            </w:r>
          </w:p>
        </w:tc>
        <w:tc>
          <w:tcPr>
            <w:tcW w:w="0" w:type="auto"/>
          </w:tcPr>
          <w:p w14:paraId="01C1B480" w14:textId="77777777" w:rsidR="00283F66" w:rsidRPr="00283F66" w:rsidRDefault="00283F66" w:rsidP="00283F6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</w:tcPr>
          <w:p w14:paraId="7F365482" w14:textId="77777777" w:rsidR="00283F66" w:rsidRPr="00283F66" w:rsidRDefault="00283F66" w:rsidP="00283F6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283F66" w:rsidRPr="00283F66" w14:paraId="5FA68D0E" w14:textId="77777777" w:rsidTr="00B72F6C">
        <w:trPr>
          <w:trHeight w:val="390"/>
        </w:trPr>
        <w:tc>
          <w:tcPr>
            <w:tcW w:w="534" w:type="dxa"/>
            <w:hideMark/>
          </w:tcPr>
          <w:p w14:paraId="71FD6607" w14:textId="77777777" w:rsidR="00283F66" w:rsidRPr="00283F66" w:rsidRDefault="00283F66" w:rsidP="00283F66">
            <w:pPr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43" w:type="dxa"/>
          </w:tcPr>
          <w:p w14:paraId="214008FD" w14:textId="77777777" w:rsidR="00283F66" w:rsidRPr="00283F66" w:rsidRDefault="00283F66" w:rsidP="00283F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Графики, диаграммы. Их чтение, извлечение информации</w:t>
            </w:r>
          </w:p>
        </w:tc>
        <w:tc>
          <w:tcPr>
            <w:tcW w:w="0" w:type="auto"/>
          </w:tcPr>
          <w:p w14:paraId="30A5A1DC" w14:textId="77777777" w:rsidR="00283F66" w:rsidRPr="00283F66" w:rsidRDefault="00283F66" w:rsidP="00283F6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</w:tcPr>
          <w:p w14:paraId="5D3F477E" w14:textId="77777777" w:rsidR="00283F66" w:rsidRPr="00283F66" w:rsidRDefault="00283F66" w:rsidP="00283F6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283F66" w:rsidRPr="00283F66" w14:paraId="63781A0C" w14:textId="77777777" w:rsidTr="00B72F6C">
        <w:trPr>
          <w:trHeight w:val="267"/>
        </w:trPr>
        <w:tc>
          <w:tcPr>
            <w:tcW w:w="534" w:type="dxa"/>
            <w:hideMark/>
          </w:tcPr>
          <w:p w14:paraId="137E3B97" w14:textId="77777777" w:rsidR="00283F66" w:rsidRPr="00283F66" w:rsidRDefault="00283F66" w:rsidP="00283F6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43" w:type="dxa"/>
          </w:tcPr>
          <w:p w14:paraId="6CC0B9BD" w14:textId="77777777" w:rsidR="00283F66" w:rsidRPr="00283F66" w:rsidRDefault="00283F66" w:rsidP="00283F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Элементы математической статистики</w:t>
            </w:r>
          </w:p>
        </w:tc>
        <w:tc>
          <w:tcPr>
            <w:tcW w:w="0" w:type="auto"/>
          </w:tcPr>
          <w:p w14:paraId="38A2761B" w14:textId="77777777" w:rsidR="00283F66" w:rsidRPr="00283F66" w:rsidRDefault="00283F66" w:rsidP="00283F6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</w:tcPr>
          <w:p w14:paraId="4B99B9C2" w14:textId="77777777" w:rsidR="00283F66" w:rsidRPr="00283F66" w:rsidRDefault="00283F66" w:rsidP="00283F6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283F66" w:rsidRPr="00283F66" w14:paraId="7358EF11" w14:textId="77777777" w:rsidTr="00B72F6C">
        <w:trPr>
          <w:trHeight w:val="267"/>
        </w:trPr>
        <w:tc>
          <w:tcPr>
            <w:tcW w:w="534" w:type="dxa"/>
            <w:hideMark/>
          </w:tcPr>
          <w:p w14:paraId="118C1EA5" w14:textId="77777777" w:rsidR="00283F66" w:rsidRPr="00283F66" w:rsidRDefault="00283F66" w:rsidP="00283F66">
            <w:pPr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43" w:type="dxa"/>
          </w:tcPr>
          <w:p w14:paraId="47806314" w14:textId="77777777" w:rsidR="00283F66" w:rsidRPr="00283F66" w:rsidRDefault="00283F66" w:rsidP="00283F6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Элементарные события случайного опыта. Случайные события. Вероятности событий.</w:t>
            </w:r>
          </w:p>
        </w:tc>
        <w:tc>
          <w:tcPr>
            <w:tcW w:w="0" w:type="auto"/>
          </w:tcPr>
          <w:p w14:paraId="2365C684" w14:textId="77777777" w:rsidR="00283F66" w:rsidRPr="00283F66" w:rsidRDefault="00283F66" w:rsidP="00283F6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</w:tcPr>
          <w:p w14:paraId="127D7E0A" w14:textId="77777777" w:rsidR="00283F66" w:rsidRPr="00283F66" w:rsidRDefault="00283F66" w:rsidP="00283F6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283F66" w:rsidRPr="00283F66" w14:paraId="089992D3" w14:textId="77777777" w:rsidTr="00B72F6C">
        <w:trPr>
          <w:trHeight w:val="267"/>
        </w:trPr>
        <w:tc>
          <w:tcPr>
            <w:tcW w:w="534" w:type="dxa"/>
            <w:hideMark/>
          </w:tcPr>
          <w:p w14:paraId="35D84A2D" w14:textId="77777777" w:rsidR="00283F66" w:rsidRPr="00283F66" w:rsidRDefault="00283F66" w:rsidP="00283F66">
            <w:pPr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43" w:type="dxa"/>
          </w:tcPr>
          <w:p w14:paraId="45A26282" w14:textId="77777777" w:rsidR="00283F66" w:rsidRPr="00283F66" w:rsidRDefault="00283F66" w:rsidP="00283F66">
            <w:pPr>
              <w:shd w:val="clear" w:color="auto" w:fill="FFFFFF"/>
              <w:ind w:firstLine="22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Графическое  представление ситуаций  для описания реальных процессов и явлений, при решении задач.</w:t>
            </w:r>
          </w:p>
          <w:p w14:paraId="01A9FDFB" w14:textId="77777777" w:rsidR="00283F66" w:rsidRPr="00283F66" w:rsidRDefault="00283F66" w:rsidP="00283F6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14:paraId="7181371C" w14:textId="77777777" w:rsidR="00283F66" w:rsidRPr="00283F66" w:rsidRDefault="00283F66" w:rsidP="00283F6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</w:tcPr>
          <w:p w14:paraId="052C1E78" w14:textId="77777777" w:rsidR="00283F66" w:rsidRPr="00283F66" w:rsidRDefault="00283F66" w:rsidP="00283F6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</w:tbl>
    <w:p w14:paraId="06A26918" w14:textId="77777777" w:rsidR="00283F66" w:rsidRPr="00283F66" w:rsidRDefault="00283F66" w:rsidP="00283F6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1FA6794A" w14:textId="77777777" w:rsidR="00283F66" w:rsidRPr="00283F66" w:rsidRDefault="00283F66" w:rsidP="00283F6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5087CEDE" w14:textId="77777777" w:rsidR="00283F66" w:rsidRPr="00283F66" w:rsidRDefault="00283F66" w:rsidP="00283F6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05180354" w14:textId="77777777" w:rsidR="00283F66" w:rsidRDefault="00283F66" w:rsidP="00283F6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0544577B" w14:textId="77777777" w:rsidR="003C1BB4" w:rsidRPr="00283F66" w:rsidRDefault="003C1BB4" w:rsidP="00283F6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29DCB25F" w14:textId="77777777" w:rsidR="00283F66" w:rsidRPr="00283F66" w:rsidRDefault="00283F66" w:rsidP="00283F6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83F66">
        <w:rPr>
          <w:rFonts w:ascii="Times New Roman" w:hAnsi="Times New Roman" w:cs="Times New Roman"/>
          <w:b/>
          <w:i/>
          <w:sz w:val="24"/>
          <w:szCs w:val="24"/>
        </w:rPr>
        <w:t>Распределение заданий КИМ по уровню сложности</w:t>
      </w:r>
    </w:p>
    <w:p w14:paraId="12B3B231" w14:textId="77777777" w:rsidR="00283F66" w:rsidRPr="00283F66" w:rsidRDefault="00283F66" w:rsidP="00283F66">
      <w:pPr>
        <w:suppressAutoHyphens/>
        <w:snapToGri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83F66">
        <w:rPr>
          <w:rFonts w:ascii="Times New Roman" w:hAnsi="Times New Roman" w:cs="Times New Roman"/>
          <w:sz w:val="24"/>
          <w:szCs w:val="24"/>
        </w:rPr>
        <w:t xml:space="preserve">Работа содержит две группы заданий, обязательных для выполнения всеми учащимися. Назначение первой группы – обеспечить проверку достижения учащимся уровня базовой подготовки, а второй – обеспечить проверку достижения повышенного уровня подготовки. </w:t>
      </w:r>
    </w:p>
    <w:p w14:paraId="12C7C6D0" w14:textId="77777777" w:rsidR="00283F66" w:rsidRPr="00283F66" w:rsidRDefault="00283F66" w:rsidP="00283F66">
      <w:pPr>
        <w:suppressAutoHyphens/>
        <w:snapToGri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83F66">
        <w:rPr>
          <w:rFonts w:ascii="Times New Roman" w:hAnsi="Times New Roman" w:cs="Times New Roman"/>
          <w:sz w:val="24"/>
          <w:szCs w:val="24"/>
        </w:rPr>
        <w:t xml:space="preserve">К </w:t>
      </w:r>
      <w:r w:rsidRPr="00283F66">
        <w:rPr>
          <w:rFonts w:ascii="Times New Roman" w:hAnsi="Times New Roman" w:cs="Times New Roman"/>
          <w:sz w:val="24"/>
          <w:szCs w:val="24"/>
          <w:u w:val="single"/>
        </w:rPr>
        <w:t>базовому</w:t>
      </w:r>
      <w:r w:rsidRPr="00283F66">
        <w:rPr>
          <w:rFonts w:ascii="Times New Roman" w:hAnsi="Times New Roman" w:cs="Times New Roman"/>
          <w:sz w:val="24"/>
          <w:szCs w:val="24"/>
        </w:rPr>
        <w:t xml:space="preserve"> уровню относятся задания на </w:t>
      </w:r>
    </w:p>
    <w:p w14:paraId="1522D835" w14:textId="77777777" w:rsidR="00283F66" w:rsidRPr="00283F66" w:rsidRDefault="00283F66" w:rsidP="00283F66">
      <w:pPr>
        <w:suppressAutoHyphens/>
        <w:snapToGri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83F66">
        <w:rPr>
          <w:rFonts w:ascii="Times New Roman" w:hAnsi="Times New Roman" w:cs="Times New Roman"/>
          <w:sz w:val="24"/>
          <w:szCs w:val="24"/>
        </w:rPr>
        <w:t xml:space="preserve">(с № 1 по № </w:t>
      </w:r>
      <w:proofErr w:type="gramStart"/>
      <w:r w:rsidRPr="00283F66">
        <w:rPr>
          <w:rFonts w:ascii="Times New Roman" w:hAnsi="Times New Roman" w:cs="Times New Roman"/>
          <w:sz w:val="24"/>
          <w:szCs w:val="24"/>
        </w:rPr>
        <w:t>4 )</w:t>
      </w:r>
      <w:proofErr w:type="gramEnd"/>
    </w:p>
    <w:p w14:paraId="74CD1708" w14:textId="77777777" w:rsidR="00283F66" w:rsidRPr="00283F66" w:rsidRDefault="00283F66" w:rsidP="00283F66">
      <w:pPr>
        <w:suppressAutoHyphens/>
        <w:snapToGri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83F66">
        <w:rPr>
          <w:rFonts w:ascii="Times New Roman" w:hAnsi="Times New Roman" w:cs="Times New Roman"/>
          <w:sz w:val="24"/>
          <w:szCs w:val="24"/>
        </w:rPr>
        <w:t xml:space="preserve">К </w:t>
      </w:r>
      <w:r w:rsidRPr="00283F66">
        <w:rPr>
          <w:rFonts w:ascii="Times New Roman" w:hAnsi="Times New Roman" w:cs="Times New Roman"/>
          <w:sz w:val="24"/>
          <w:szCs w:val="24"/>
          <w:u w:val="single"/>
        </w:rPr>
        <w:t>повышенному уровню</w:t>
      </w:r>
      <w:r w:rsidRPr="00283F66">
        <w:rPr>
          <w:rFonts w:ascii="Times New Roman" w:hAnsi="Times New Roman" w:cs="Times New Roman"/>
          <w:sz w:val="24"/>
          <w:szCs w:val="24"/>
        </w:rPr>
        <w:t xml:space="preserve"> относятся задания на (</w:t>
      </w:r>
      <w:r w:rsidRPr="00283F66">
        <w:rPr>
          <w:rFonts w:ascii="Times New Roman" w:hAnsi="Times New Roman" w:cs="Times New Roman"/>
          <w:i/>
          <w:sz w:val="24"/>
          <w:szCs w:val="24"/>
        </w:rPr>
        <w:t>необходимо указать умения)</w:t>
      </w:r>
    </w:p>
    <w:p w14:paraId="7AF98D6E" w14:textId="77777777" w:rsidR="00283F66" w:rsidRPr="00283F66" w:rsidRDefault="00283F66" w:rsidP="00283F66">
      <w:pPr>
        <w:suppressAutoHyphens/>
        <w:snapToGri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83F66">
        <w:rPr>
          <w:rFonts w:ascii="Times New Roman" w:hAnsi="Times New Roman" w:cs="Times New Roman"/>
          <w:sz w:val="24"/>
          <w:szCs w:val="24"/>
        </w:rPr>
        <w:t>(с №5)</w:t>
      </w:r>
    </w:p>
    <w:p w14:paraId="52B3BB28" w14:textId="77777777" w:rsidR="00283F66" w:rsidRPr="00283F66" w:rsidRDefault="00283F66" w:rsidP="00283F66">
      <w:pPr>
        <w:suppressAutoHyphens/>
        <w:snapToGri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541FD3A8" w14:textId="77777777" w:rsidR="00283F66" w:rsidRPr="00283F66" w:rsidRDefault="00283F66" w:rsidP="00283F66">
      <w:pPr>
        <w:suppressAutoHyphens/>
        <w:snapToGri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407C3F9" w14:textId="77777777" w:rsidR="00283F66" w:rsidRPr="00283F66" w:rsidRDefault="00283F66" w:rsidP="00283F6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83F66">
        <w:rPr>
          <w:rFonts w:ascii="Times New Roman" w:hAnsi="Times New Roman" w:cs="Times New Roman"/>
          <w:b/>
          <w:i/>
          <w:sz w:val="24"/>
          <w:szCs w:val="24"/>
        </w:rPr>
        <w:t>Система оценки выполнения отдельных заданий и работы в целом</w:t>
      </w:r>
    </w:p>
    <w:p w14:paraId="18F60F89" w14:textId="77777777" w:rsidR="00283F66" w:rsidRPr="00283F66" w:rsidRDefault="00283F66" w:rsidP="00283F6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32BEB9B6" w14:textId="77777777" w:rsidR="00283F66" w:rsidRPr="00283F66" w:rsidRDefault="00283F66" w:rsidP="00283F6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83F66">
        <w:rPr>
          <w:rFonts w:ascii="Times New Roman" w:hAnsi="Times New Roman" w:cs="Times New Roman"/>
          <w:b/>
          <w:i/>
          <w:sz w:val="24"/>
          <w:szCs w:val="24"/>
        </w:rPr>
        <w:t>Оценивание отдельных заданий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81"/>
        <w:gridCol w:w="340"/>
        <w:gridCol w:w="340"/>
        <w:gridCol w:w="340"/>
        <w:gridCol w:w="340"/>
        <w:gridCol w:w="340"/>
        <w:gridCol w:w="870"/>
      </w:tblGrid>
      <w:tr w:rsidR="00283F66" w:rsidRPr="00283F66" w14:paraId="4E01062D" w14:textId="77777777" w:rsidTr="00B72F6C">
        <w:tc>
          <w:tcPr>
            <w:tcW w:w="1081" w:type="dxa"/>
          </w:tcPr>
          <w:p w14:paraId="59E744C5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Номер </w:t>
            </w:r>
          </w:p>
          <w:p w14:paraId="1846289D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b/>
                <w:sz w:val="24"/>
                <w:szCs w:val="24"/>
              </w:rPr>
              <w:t>задания</w:t>
            </w:r>
          </w:p>
        </w:tc>
        <w:tc>
          <w:tcPr>
            <w:tcW w:w="340" w:type="dxa"/>
          </w:tcPr>
          <w:p w14:paraId="5690C9DA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" w:type="dxa"/>
          </w:tcPr>
          <w:p w14:paraId="0B9CA097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40" w:type="dxa"/>
          </w:tcPr>
          <w:p w14:paraId="12C98604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40" w:type="dxa"/>
          </w:tcPr>
          <w:p w14:paraId="58271407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40" w:type="dxa"/>
          </w:tcPr>
          <w:p w14:paraId="6E3842CE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0" w:type="dxa"/>
          </w:tcPr>
          <w:p w14:paraId="7F67D91C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</w:tr>
      <w:tr w:rsidR="00283F66" w:rsidRPr="00283F66" w14:paraId="3ED121D9" w14:textId="77777777" w:rsidTr="00B72F6C">
        <w:tc>
          <w:tcPr>
            <w:tcW w:w="1081" w:type="dxa"/>
          </w:tcPr>
          <w:p w14:paraId="1856C1B2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b/>
                <w:sz w:val="24"/>
                <w:szCs w:val="24"/>
              </w:rPr>
              <w:t>Балл</w:t>
            </w:r>
          </w:p>
        </w:tc>
        <w:tc>
          <w:tcPr>
            <w:tcW w:w="340" w:type="dxa"/>
          </w:tcPr>
          <w:p w14:paraId="535178DE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" w:type="dxa"/>
          </w:tcPr>
          <w:p w14:paraId="7796C71E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40" w:type="dxa"/>
          </w:tcPr>
          <w:p w14:paraId="6E61CE5F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40" w:type="dxa"/>
          </w:tcPr>
          <w:p w14:paraId="3936F1BF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" w:type="dxa"/>
          </w:tcPr>
          <w:p w14:paraId="0BE50122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0" w:type="dxa"/>
          </w:tcPr>
          <w:p w14:paraId="6B693989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14:paraId="780C5D04" w14:textId="77777777" w:rsidR="00283F66" w:rsidRPr="00283F66" w:rsidRDefault="00283F66" w:rsidP="00283F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D5964D5" w14:textId="6281B331" w:rsidR="00283F66" w:rsidRPr="00283F66" w:rsidRDefault="00283F66" w:rsidP="00283F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3F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выполнение всей работы отводится </w:t>
      </w:r>
      <w:r w:rsidRPr="00283F6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4</w:t>
      </w:r>
      <w:r w:rsidR="000D43B4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5</w:t>
      </w:r>
      <w:r w:rsidRPr="00283F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минут.</w:t>
      </w:r>
    </w:p>
    <w:p w14:paraId="397DF4F4" w14:textId="77777777" w:rsidR="00283F66" w:rsidRPr="00283F66" w:rsidRDefault="00283F66" w:rsidP="00283F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02B099C" w14:textId="77777777" w:rsidR="00283F66" w:rsidRPr="00283F66" w:rsidRDefault="00283F66" w:rsidP="00283F6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83F66">
        <w:rPr>
          <w:rFonts w:ascii="Times New Roman" w:hAnsi="Times New Roman" w:cs="Times New Roman"/>
          <w:b/>
          <w:i/>
          <w:sz w:val="24"/>
          <w:szCs w:val="24"/>
        </w:rPr>
        <w:t>Рекомендуемая шкала перевода первичных баллов в отметку</w:t>
      </w:r>
    </w:p>
    <w:p w14:paraId="7E1C7EC2" w14:textId="77777777" w:rsidR="00283F66" w:rsidRPr="00283F66" w:rsidRDefault="00283F66" w:rsidP="00283F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37"/>
        <w:gridCol w:w="3584"/>
        <w:gridCol w:w="1167"/>
      </w:tblGrid>
      <w:tr w:rsidR="00283F66" w:rsidRPr="00283F66" w14:paraId="447DB3F5" w14:textId="77777777" w:rsidTr="00B72F6C">
        <w:tc>
          <w:tcPr>
            <w:tcW w:w="2337" w:type="dxa"/>
          </w:tcPr>
          <w:p w14:paraId="2637D78F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84" w:type="dxa"/>
          </w:tcPr>
          <w:p w14:paraId="47553ED3" w14:textId="77777777" w:rsidR="00283F66" w:rsidRPr="00283F66" w:rsidRDefault="00283F66" w:rsidP="00283F6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b/>
                <w:sz w:val="24"/>
                <w:szCs w:val="24"/>
              </w:rPr>
              <w:t>Интервал первичных баллов</w:t>
            </w:r>
          </w:p>
        </w:tc>
        <w:tc>
          <w:tcPr>
            <w:tcW w:w="1088" w:type="dxa"/>
          </w:tcPr>
          <w:p w14:paraId="2C57EF22" w14:textId="77777777" w:rsidR="00283F66" w:rsidRPr="00283F66" w:rsidRDefault="00283F66" w:rsidP="00283F6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b/>
                <w:sz w:val="24"/>
                <w:szCs w:val="24"/>
              </w:rPr>
              <w:t>Отметка</w:t>
            </w:r>
          </w:p>
        </w:tc>
      </w:tr>
      <w:tr w:rsidR="00283F66" w:rsidRPr="00283F66" w14:paraId="077783FD" w14:textId="77777777" w:rsidTr="00B72F6C">
        <w:tc>
          <w:tcPr>
            <w:tcW w:w="2337" w:type="dxa"/>
          </w:tcPr>
          <w:p w14:paraId="256D9838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Низкий уровень</w:t>
            </w:r>
          </w:p>
        </w:tc>
        <w:tc>
          <w:tcPr>
            <w:tcW w:w="3584" w:type="dxa"/>
          </w:tcPr>
          <w:p w14:paraId="78756A7E" w14:textId="77777777" w:rsidR="00283F66" w:rsidRPr="00283F66" w:rsidRDefault="00283F66" w:rsidP="00283F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0-4</w:t>
            </w:r>
          </w:p>
        </w:tc>
        <w:tc>
          <w:tcPr>
            <w:tcW w:w="1088" w:type="dxa"/>
          </w:tcPr>
          <w:p w14:paraId="4B834EEC" w14:textId="77777777" w:rsidR="00283F66" w:rsidRPr="00283F66" w:rsidRDefault="00283F66" w:rsidP="00283F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«2»</w:t>
            </w:r>
          </w:p>
        </w:tc>
      </w:tr>
      <w:tr w:rsidR="00283F66" w:rsidRPr="00283F66" w14:paraId="4659597A" w14:textId="77777777" w:rsidTr="00B72F6C">
        <w:tc>
          <w:tcPr>
            <w:tcW w:w="2337" w:type="dxa"/>
          </w:tcPr>
          <w:p w14:paraId="0F0F22A2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Средний уровень</w:t>
            </w:r>
          </w:p>
        </w:tc>
        <w:tc>
          <w:tcPr>
            <w:tcW w:w="3584" w:type="dxa"/>
          </w:tcPr>
          <w:p w14:paraId="52B04A49" w14:textId="77777777" w:rsidR="00283F66" w:rsidRPr="00283F66" w:rsidRDefault="00283F66" w:rsidP="00283F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4-5</w:t>
            </w:r>
          </w:p>
        </w:tc>
        <w:tc>
          <w:tcPr>
            <w:tcW w:w="1088" w:type="dxa"/>
          </w:tcPr>
          <w:p w14:paraId="501EBD84" w14:textId="77777777" w:rsidR="00283F66" w:rsidRPr="00283F66" w:rsidRDefault="00283F66" w:rsidP="00283F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</w:tr>
      <w:tr w:rsidR="00283F66" w:rsidRPr="00283F66" w14:paraId="5659CF9F" w14:textId="77777777" w:rsidTr="00B72F6C">
        <w:tc>
          <w:tcPr>
            <w:tcW w:w="2337" w:type="dxa"/>
          </w:tcPr>
          <w:p w14:paraId="6CCA8611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Повышенный уровень</w:t>
            </w:r>
          </w:p>
        </w:tc>
        <w:tc>
          <w:tcPr>
            <w:tcW w:w="3584" w:type="dxa"/>
          </w:tcPr>
          <w:p w14:paraId="308637D5" w14:textId="77777777" w:rsidR="00283F66" w:rsidRPr="00283F66" w:rsidRDefault="00283F66" w:rsidP="00283F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6-7</w:t>
            </w:r>
          </w:p>
        </w:tc>
        <w:tc>
          <w:tcPr>
            <w:tcW w:w="1088" w:type="dxa"/>
          </w:tcPr>
          <w:p w14:paraId="2818B162" w14:textId="77777777" w:rsidR="00283F66" w:rsidRPr="00283F66" w:rsidRDefault="00283F66" w:rsidP="00283F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</w:tr>
      <w:tr w:rsidR="00283F66" w:rsidRPr="00283F66" w14:paraId="08674974" w14:textId="77777777" w:rsidTr="00B72F6C">
        <w:tc>
          <w:tcPr>
            <w:tcW w:w="2337" w:type="dxa"/>
          </w:tcPr>
          <w:p w14:paraId="4E7EEA7E" w14:textId="77777777" w:rsidR="00283F66" w:rsidRPr="00283F66" w:rsidRDefault="00283F66" w:rsidP="00283F6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Высокий уровень</w:t>
            </w:r>
          </w:p>
        </w:tc>
        <w:tc>
          <w:tcPr>
            <w:tcW w:w="3584" w:type="dxa"/>
          </w:tcPr>
          <w:p w14:paraId="75F6B48B" w14:textId="77777777" w:rsidR="00283F66" w:rsidRPr="00283F66" w:rsidRDefault="00283F66" w:rsidP="00283F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8-9</w:t>
            </w:r>
          </w:p>
        </w:tc>
        <w:tc>
          <w:tcPr>
            <w:tcW w:w="1088" w:type="dxa"/>
          </w:tcPr>
          <w:p w14:paraId="1479315C" w14:textId="77777777" w:rsidR="00283F66" w:rsidRPr="00283F66" w:rsidRDefault="00283F66" w:rsidP="00283F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</w:tr>
    </w:tbl>
    <w:p w14:paraId="7D798F00" w14:textId="77777777" w:rsidR="00283F66" w:rsidRPr="00283F66" w:rsidRDefault="00283F66" w:rsidP="00283F66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83F66">
        <w:rPr>
          <w:rFonts w:ascii="Times New Roman" w:hAnsi="Times New Roman" w:cs="Times New Roman"/>
          <w:b/>
          <w:bCs/>
          <w:sz w:val="24"/>
          <w:szCs w:val="24"/>
        </w:rPr>
        <w:t>Дополнительные материалы и оборудование</w:t>
      </w:r>
    </w:p>
    <w:p w14:paraId="3B6FE51E" w14:textId="77777777" w:rsidR="00283F66" w:rsidRPr="00283F66" w:rsidRDefault="00283F66" w:rsidP="00283F66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83F66">
        <w:rPr>
          <w:rFonts w:ascii="Times New Roman" w:hAnsi="Times New Roman" w:cs="Times New Roman"/>
          <w:sz w:val="24"/>
          <w:szCs w:val="24"/>
        </w:rPr>
        <w:t xml:space="preserve">Задания выполняются обучающимися без использования компьютеров и других технических средств. Вычислительная сложность заданий не требует использования калькуляторов. Допускается использование линейки, транспортира. </w:t>
      </w:r>
    </w:p>
    <w:p w14:paraId="4EB57BF3" w14:textId="77777777" w:rsidR="00283F66" w:rsidRPr="00283F66" w:rsidRDefault="00283F66" w:rsidP="00283F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3610121" w14:textId="77777777" w:rsidR="00283F66" w:rsidRPr="00283F66" w:rsidRDefault="00283F66" w:rsidP="00283F66">
      <w:pPr>
        <w:rPr>
          <w:rFonts w:ascii="Times New Roman" w:hAnsi="Times New Roman" w:cs="Times New Roman"/>
          <w:sz w:val="24"/>
          <w:szCs w:val="24"/>
        </w:rPr>
      </w:pPr>
    </w:p>
    <w:p w14:paraId="5B751F63" w14:textId="77777777" w:rsidR="001C1808" w:rsidRDefault="001C1808"/>
    <w:p w14:paraId="3741EEFC" w14:textId="77777777" w:rsidR="00283F66" w:rsidRDefault="00283F66"/>
    <w:p w14:paraId="777A011A" w14:textId="77777777" w:rsidR="00283F66" w:rsidRDefault="00283F66"/>
    <w:p w14:paraId="1E892E32" w14:textId="77777777" w:rsidR="00283F66" w:rsidRDefault="00283F66"/>
    <w:p w14:paraId="0FBDEF70" w14:textId="77777777" w:rsidR="00283F66" w:rsidRDefault="00283F66"/>
    <w:p w14:paraId="049742CE" w14:textId="77777777" w:rsidR="00283F66" w:rsidRDefault="00283F66"/>
    <w:p w14:paraId="39EA8545" w14:textId="77777777" w:rsidR="00283F66" w:rsidRDefault="00283F66"/>
    <w:p w14:paraId="750776E3" w14:textId="77777777" w:rsidR="00283F66" w:rsidRDefault="00283F66"/>
    <w:p w14:paraId="3A68E5F7" w14:textId="77777777" w:rsidR="00283F66" w:rsidRDefault="00283F66"/>
    <w:p w14:paraId="654B062D" w14:textId="77777777" w:rsidR="00283F66" w:rsidRPr="00283F66" w:rsidRDefault="00283F66" w:rsidP="00283F6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83F66">
        <w:rPr>
          <w:rFonts w:ascii="Times New Roman" w:hAnsi="Times New Roman" w:cs="Times New Roman"/>
          <w:b/>
          <w:sz w:val="24"/>
          <w:szCs w:val="24"/>
        </w:rPr>
        <w:t>КОДИФИКАТОР</w:t>
      </w:r>
    </w:p>
    <w:p w14:paraId="0A38D733" w14:textId="77777777" w:rsidR="00283F66" w:rsidRPr="00283F66" w:rsidRDefault="00283F66" w:rsidP="00283F6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83F66">
        <w:rPr>
          <w:rFonts w:ascii="Times New Roman" w:hAnsi="Times New Roman" w:cs="Times New Roman"/>
          <w:b/>
          <w:sz w:val="24"/>
          <w:szCs w:val="24"/>
        </w:rPr>
        <w:t>элементов содержания и требований к уровню</w:t>
      </w:r>
    </w:p>
    <w:p w14:paraId="41A473C1" w14:textId="77777777" w:rsidR="00283F66" w:rsidRPr="00283F66" w:rsidRDefault="00283F66" w:rsidP="00283F6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83F66">
        <w:rPr>
          <w:rFonts w:ascii="Times New Roman" w:hAnsi="Times New Roman" w:cs="Times New Roman"/>
          <w:b/>
          <w:sz w:val="24"/>
          <w:szCs w:val="24"/>
        </w:rPr>
        <w:t>подготовки обучающихся 8 класса для проведения</w:t>
      </w:r>
    </w:p>
    <w:p w14:paraId="5CF97DBE" w14:textId="77777777" w:rsidR="00283F66" w:rsidRPr="00283F66" w:rsidRDefault="00283F66" w:rsidP="00283F66">
      <w:pPr>
        <w:keepNext/>
        <w:keepLines/>
        <w:spacing w:after="0" w:line="360" w:lineRule="auto"/>
        <w:contextualSpacing/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283F66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текущего контроля за курс </w:t>
      </w:r>
      <w:r w:rsidRPr="00283F66">
        <w:rPr>
          <w:rFonts w:ascii="Times New Roman" w:hAnsi="Times New Roman" w:cs="Times New Roman"/>
          <w:b/>
          <w:sz w:val="24"/>
          <w:szCs w:val="24"/>
        </w:rPr>
        <w:t xml:space="preserve">«Вероятность и </w:t>
      </w:r>
      <w:proofErr w:type="gramStart"/>
      <w:r w:rsidRPr="00283F66">
        <w:rPr>
          <w:rFonts w:ascii="Times New Roman" w:hAnsi="Times New Roman" w:cs="Times New Roman"/>
          <w:b/>
          <w:sz w:val="24"/>
          <w:szCs w:val="24"/>
        </w:rPr>
        <w:t>статистика»  для</w:t>
      </w:r>
      <w:proofErr w:type="gramEnd"/>
      <w:r w:rsidRPr="00283F66">
        <w:rPr>
          <w:rFonts w:ascii="Times New Roman" w:hAnsi="Times New Roman" w:cs="Times New Roman"/>
          <w:b/>
          <w:sz w:val="24"/>
          <w:szCs w:val="24"/>
        </w:rPr>
        <w:t xml:space="preserve"> обучающихся 8 класса</w:t>
      </w:r>
    </w:p>
    <w:p w14:paraId="6A59B890" w14:textId="77777777" w:rsidR="00283F66" w:rsidRPr="00283F66" w:rsidRDefault="00283F66" w:rsidP="00283F66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</w:p>
    <w:p w14:paraId="0F0A64A7" w14:textId="77777777" w:rsidR="00283F66" w:rsidRPr="00283F66" w:rsidRDefault="00283F66" w:rsidP="00283F6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</w:rPr>
      </w:pPr>
      <w:r w:rsidRPr="00283F66">
        <w:rPr>
          <w:rFonts w:ascii="Times New Roman" w:hAnsi="Times New Roman" w:cs="Times New Roman"/>
          <w:b/>
          <w:i/>
        </w:rPr>
        <w:t>Назначение Кодификатора</w:t>
      </w:r>
    </w:p>
    <w:p w14:paraId="1CC40335" w14:textId="77777777" w:rsidR="00283F66" w:rsidRPr="00283F66" w:rsidRDefault="00283F66" w:rsidP="00283F66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283F66">
        <w:rPr>
          <w:rFonts w:ascii="Times New Roman" w:hAnsi="Times New Roman" w:cs="Times New Roman"/>
        </w:rPr>
        <w:t>Кодификатор элементов содержания и требований к уровню подготовки для проведения итоговой контрольной работы по предмету  за курс 8 класса является одним из документов, определяющих структуру и содержание КИМ для оценки уровня достижения планируемых результатов по предмету</w:t>
      </w:r>
      <w:r w:rsidRPr="00283F6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283F66">
        <w:rPr>
          <w:rFonts w:ascii="Times New Roman" w:hAnsi="Times New Roman" w:cs="Times New Roman"/>
        </w:rPr>
        <w:t>обучающимися  8  класса.</w:t>
      </w:r>
    </w:p>
    <w:p w14:paraId="26BBC5FF" w14:textId="77777777" w:rsidR="00283F66" w:rsidRPr="00283F66" w:rsidRDefault="00283F66" w:rsidP="00283F66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</w:rPr>
      </w:pPr>
      <w:r w:rsidRPr="00283F66">
        <w:rPr>
          <w:rFonts w:ascii="Times New Roman" w:hAnsi="Times New Roman" w:cs="Times New Roman"/>
          <w:b/>
        </w:rPr>
        <w:t>Раздел 1. Перечень элементов содержания,</w:t>
      </w:r>
    </w:p>
    <w:p w14:paraId="0CA794E4" w14:textId="77777777" w:rsidR="00283F66" w:rsidRPr="00283F66" w:rsidRDefault="00283F66" w:rsidP="00283F66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</w:rPr>
      </w:pPr>
      <w:r w:rsidRPr="00283F66">
        <w:rPr>
          <w:rFonts w:ascii="Times New Roman" w:hAnsi="Times New Roman" w:cs="Times New Roman"/>
          <w:b/>
        </w:rPr>
        <w:t>проверяемых в процессе мониторинга</w:t>
      </w:r>
    </w:p>
    <w:p w14:paraId="1407ACB9" w14:textId="77777777" w:rsidR="00283F66" w:rsidRPr="00283F66" w:rsidRDefault="00283F66" w:rsidP="00283F66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</w:rPr>
      </w:pPr>
    </w:p>
    <w:p w14:paraId="0579EA09" w14:textId="77777777" w:rsidR="00283F66" w:rsidRPr="00283F66" w:rsidRDefault="00283F66" w:rsidP="00283F66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2802"/>
        <w:gridCol w:w="1275"/>
        <w:gridCol w:w="5494"/>
      </w:tblGrid>
      <w:tr w:rsidR="00283F66" w:rsidRPr="00283F66" w14:paraId="233B9756" w14:textId="77777777" w:rsidTr="00B72F6C">
        <w:trPr>
          <w:trHeight w:val="617"/>
        </w:trPr>
        <w:tc>
          <w:tcPr>
            <w:tcW w:w="2802" w:type="dxa"/>
          </w:tcPr>
          <w:p w14:paraId="311410EB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283F66">
              <w:rPr>
                <w:rFonts w:ascii="Times New Roman" w:hAnsi="Times New Roman" w:cs="Times New Roman"/>
                <w:b/>
              </w:rPr>
              <w:t>Тема</w:t>
            </w:r>
          </w:p>
        </w:tc>
        <w:tc>
          <w:tcPr>
            <w:tcW w:w="1275" w:type="dxa"/>
          </w:tcPr>
          <w:p w14:paraId="69D9E34E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283F66">
              <w:rPr>
                <w:rFonts w:ascii="Times New Roman" w:hAnsi="Times New Roman" w:cs="Times New Roman"/>
                <w:b/>
              </w:rPr>
              <w:t>№ элемента содержания</w:t>
            </w:r>
          </w:p>
        </w:tc>
        <w:tc>
          <w:tcPr>
            <w:tcW w:w="5494" w:type="dxa"/>
          </w:tcPr>
          <w:p w14:paraId="66F222AA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283F66">
              <w:rPr>
                <w:rFonts w:ascii="Times New Roman" w:hAnsi="Times New Roman" w:cs="Times New Roman"/>
                <w:b/>
              </w:rPr>
              <w:t>Элементы содержания,</w:t>
            </w:r>
          </w:p>
          <w:p w14:paraId="7228D335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283F66">
              <w:rPr>
                <w:rFonts w:ascii="Times New Roman" w:hAnsi="Times New Roman" w:cs="Times New Roman"/>
                <w:b/>
              </w:rPr>
              <w:t>проверяемые заданиями КИМ</w:t>
            </w:r>
          </w:p>
        </w:tc>
      </w:tr>
      <w:tr w:rsidR="00283F66" w:rsidRPr="00283F66" w14:paraId="3C063AAF" w14:textId="77777777" w:rsidTr="00B72F6C">
        <w:tc>
          <w:tcPr>
            <w:tcW w:w="2802" w:type="dxa"/>
            <w:vMerge w:val="restart"/>
          </w:tcPr>
          <w:p w14:paraId="4029741E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Таблицами, извлечение информации</w:t>
            </w:r>
          </w:p>
        </w:tc>
        <w:tc>
          <w:tcPr>
            <w:tcW w:w="1275" w:type="dxa"/>
          </w:tcPr>
          <w:p w14:paraId="11586D61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5494" w:type="dxa"/>
          </w:tcPr>
          <w:p w14:paraId="0868EAD9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 w:rsidRPr="00283F66"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Чтение таблиц, извлечение из них информации</w:t>
            </w:r>
          </w:p>
        </w:tc>
      </w:tr>
      <w:tr w:rsidR="00283F66" w:rsidRPr="00283F66" w14:paraId="1D63E70B" w14:textId="77777777" w:rsidTr="00B72F6C">
        <w:tc>
          <w:tcPr>
            <w:tcW w:w="2802" w:type="dxa"/>
            <w:vMerge/>
          </w:tcPr>
          <w:p w14:paraId="560619B9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4315B95B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  <w:tc>
          <w:tcPr>
            <w:tcW w:w="5494" w:type="dxa"/>
          </w:tcPr>
          <w:p w14:paraId="3374A828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283F6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Использование данных таблицы, построение таблицы</w:t>
            </w:r>
          </w:p>
        </w:tc>
      </w:tr>
      <w:tr w:rsidR="00283F66" w:rsidRPr="00283F66" w14:paraId="3F6F9519" w14:textId="77777777" w:rsidTr="00B72F6C">
        <w:tc>
          <w:tcPr>
            <w:tcW w:w="2802" w:type="dxa"/>
            <w:vMerge w:val="restart"/>
          </w:tcPr>
          <w:p w14:paraId="1CA342AD" w14:textId="77777777" w:rsidR="00283F66" w:rsidRPr="00283F66" w:rsidRDefault="00283F66" w:rsidP="00283F66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Графики, диаграммы. Их чтение, извлечение информации</w:t>
            </w:r>
          </w:p>
        </w:tc>
        <w:tc>
          <w:tcPr>
            <w:tcW w:w="1275" w:type="dxa"/>
          </w:tcPr>
          <w:p w14:paraId="3E41AABC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5494" w:type="dxa"/>
          </w:tcPr>
          <w:p w14:paraId="783FB780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Чтение графиков, извлечение информации</w:t>
            </w:r>
          </w:p>
        </w:tc>
      </w:tr>
      <w:tr w:rsidR="00283F66" w:rsidRPr="00283F66" w14:paraId="297DEC2E" w14:textId="77777777" w:rsidTr="00B72F6C">
        <w:trPr>
          <w:trHeight w:val="477"/>
        </w:trPr>
        <w:tc>
          <w:tcPr>
            <w:tcW w:w="2802" w:type="dxa"/>
            <w:vMerge/>
          </w:tcPr>
          <w:p w14:paraId="36B7B3A1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4072EF45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</w:p>
        </w:tc>
        <w:tc>
          <w:tcPr>
            <w:tcW w:w="5494" w:type="dxa"/>
          </w:tcPr>
          <w:p w14:paraId="1452045C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Столбчатые, круговые диаграммы</w:t>
            </w:r>
          </w:p>
        </w:tc>
      </w:tr>
      <w:tr w:rsidR="00283F66" w:rsidRPr="00283F66" w14:paraId="2A3D844D" w14:textId="77777777" w:rsidTr="00B72F6C">
        <w:trPr>
          <w:trHeight w:val="727"/>
        </w:trPr>
        <w:tc>
          <w:tcPr>
            <w:tcW w:w="2802" w:type="dxa"/>
          </w:tcPr>
          <w:p w14:paraId="5EDA615F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Элементы математической статистики</w:t>
            </w:r>
          </w:p>
        </w:tc>
        <w:tc>
          <w:tcPr>
            <w:tcW w:w="1275" w:type="dxa"/>
          </w:tcPr>
          <w:p w14:paraId="7AD67058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</w:p>
        </w:tc>
        <w:tc>
          <w:tcPr>
            <w:tcW w:w="5494" w:type="dxa"/>
          </w:tcPr>
          <w:p w14:paraId="0FA0E352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Среднее арифметическое, медиана, мода, размах числового ряда</w:t>
            </w:r>
          </w:p>
        </w:tc>
      </w:tr>
      <w:tr w:rsidR="00283F66" w:rsidRPr="00283F66" w14:paraId="6B3B9F2D" w14:textId="77777777" w:rsidTr="00B72F6C">
        <w:tc>
          <w:tcPr>
            <w:tcW w:w="2802" w:type="dxa"/>
            <w:vMerge w:val="restart"/>
          </w:tcPr>
          <w:p w14:paraId="15094AB4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Элементарные события случайного опыта. Случайные события. Вероятности событий.</w:t>
            </w:r>
          </w:p>
        </w:tc>
        <w:tc>
          <w:tcPr>
            <w:tcW w:w="1275" w:type="dxa"/>
          </w:tcPr>
          <w:p w14:paraId="20838EDE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4.1</w:t>
            </w:r>
          </w:p>
        </w:tc>
        <w:tc>
          <w:tcPr>
            <w:tcW w:w="5494" w:type="dxa"/>
          </w:tcPr>
          <w:p w14:paraId="720CAC51" w14:textId="77777777" w:rsidR="00283F66" w:rsidRPr="00283F66" w:rsidRDefault="00283F66" w:rsidP="00283F66">
            <w:pPr>
              <w:spacing w:line="0" w:lineRule="atLeas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Элементарное событие. Невозможное, достоверное, случайное события</w:t>
            </w:r>
          </w:p>
        </w:tc>
      </w:tr>
      <w:tr w:rsidR="00283F66" w:rsidRPr="00283F66" w14:paraId="4FA91605" w14:textId="77777777" w:rsidTr="00B72F6C">
        <w:trPr>
          <w:trHeight w:val="576"/>
        </w:trPr>
        <w:tc>
          <w:tcPr>
            <w:tcW w:w="2802" w:type="dxa"/>
            <w:vMerge/>
          </w:tcPr>
          <w:p w14:paraId="69567602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34FA23E3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4.2</w:t>
            </w:r>
          </w:p>
        </w:tc>
        <w:tc>
          <w:tcPr>
            <w:tcW w:w="5494" w:type="dxa"/>
          </w:tcPr>
          <w:p w14:paraId="7B3F8A49" w14:textId="77777777" w:rsidR="00283F66" w:rsidRPr="00283F66" w:rsidRDefault="00283F66" w:rsidP="00283F66">
            <w:pPr>
              <w:spacing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Вероятность события</w:t>
            </w:r>
          </w:p>
        </w:tc>
      </w:tr>
      <w:tr w:rsidR="00283F66" w:rsidRPr="00283F66" w14:paraId="71947D86" w14:textId="77777777" w:rsidTr="00B72F6C">
        <w:tc>
          <w:tcPr>
            <w:tcW w:w="2802" w:type="dxa"/>
          </w:tcPr>
          <w:p w14:paraId="24BE8F44" w14:textId="77777777" w:rsidR="00283F66" w:rsidRPr="00283F66" w:rsidRDefault="00283F66" w:rsidP="00283F66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Графическое  представление ситуаций  для описания реальных процессов и явлений, при решении задач.</w:t>
            </w:r>
          </w:p>
          <w:p w14:paraId="3D8AE830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14FA5407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5.1</w:t>
            </w:r>
          </w:p>
        </w:tc>
        <w:tc>
          <w:tcPr>
            <w:tcW w:w="5494" w:type="dxa"/>
          </w:tcPr>
          <w:p w14:paraId="62765B2B" w14:textId="77777777" w:rsidR="00283F66" w:rsidRPr="00283F66" w:rsidRDefault="00283F66" w:rsidP="00283F66">
            <w:pPr>
              <w:spacing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Построение графика по заданному описанию жизненной ситуации</w:t>
            </w:r>
          </w:p>
        </w:tc>
      </w:tr>
    </w:tbl>
    <w:p w14:paraId="68A07603" w14:textId="77777777" w:rsidR="00283F66" w:rsidRPr="00283F66" w:rsidRDefault="00283F66" w:rsidP="00283F66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</w:rPr>
      </w:pPr>
    </w:p>
    <w:p w14:paraId="6EDC4680" w14:textId="77777777" w:rsidR="00283F66" w:rsidRPr="00283F66" w:rsidRDefault="00283F66" w:rsidP="00283F66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</w:rPr>
      </w:pPr>
    </w:p>
    <w:p w14:paraId="13898E8B" w14:textId="77777777" w:rsidR="00283F66" w:rsidRPr="00283F66" w:rsidRDefault="00283F66" w:rsidP="00283F66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F2E2FA8" w14:textId="77777777" w:rsidR="00283F66" w:rsidRPr="00283F66" w:rsidRDefault="00283F66" w:rsidP="00283F66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9E70C9C" w14:textId="77777777" w:rsidR="00283F66" w:rsidRPr="00283F66" w:rsidRDefault="00283F66" w:rsidP="00283F66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FDB8893" w14:textId="77777777" w:rsidR="00283F66" w:rsidRPr="00283F66" w:rsidRDefault="00283F66" w:rsidP="00283F66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64134950" w14:textId="77777777" w:rsidR="00283F66" w:rsidRPr="00283F66" w:rsidRDefault="00283F66" w:rsidP="00283F66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2F08111" w14:textId="77777777" w:rsidR="00283F66" w:rsidRPr="00283F66" w:rsidRDefault="00283F66" w:rsidP="00283F66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6F943E71" w14:textId="77777777" w:rsidR="00283F66" w:rsidRPr="00283F66" w:rsidRDefault="00283F66" w:rsidP="00283F66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252C6A04" w14:textId="77777777" w:rsidR="00283F66" w:rsidRPr="00283F66" w:rsidRDefault="00283F66" w:rsidP="00283F66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3EBE3C3" w14:textId="77777777" w:rsidR="00283F66" w:rsidRPr="00283F66" w:rsidRDefault="00283F66" w:rsidP="00283F66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7B8D6E2D" w14:textId="77777777" w:rsidR="00283F66" w:rsidRPr="00283F66" w:rsidRDefault="00283F66" w:rsidP="00283F66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283F66">
        <w:rPr>
          <w:rFonts w:ascii="Times New Roman" w:hAnsi="Times New Roman" w:cs="Times New Roman"/>
          <w:b/>
        </w:rPr>
        <w:t>Раздел 2. Перечень требований к уровню подготовки учащихся,</w:t>
      </w:r>
    </w:p>
    <w:p w14:paraId="7BC8B958" w14:textId="77777777" w:rsidR="00283F66" w:rsidRPr="00283F66" w:rsidRDefault="00283F66" w:rsidP="00283F66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283F66">
        <w:rPr>
          <w:rFonts w:ascii="Times New Roman" w:hAnsi="Times New Roman" w:cs="Times New Roman"/>
          <w:b/>
        </w:rPr>
        <w:t>проверяемые в процессе мониторинга</w:t>
      </w:r>
    </w:p>
    <w:p w14:paraId="5E7B4EB1" w14:textId="77777777" w:rsidR="00283F66" w:rsidRPr="00283F66" w:rsidRDefault="00283F66" w:rsidP="00283F66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3B86C188" w14:textId="77777777" w:rsidR="00283F66" w:rsidRPr="00283F66" w:rsidRDefault="00283F66" w:rsidP="00283F66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2235"/>
        <w:gridCol w:w="1842"/>
        <w:gridCol w:w="5494"/>
      </w:tblGrid>
      <w:tr w:rsidR="00283F66" w:rsidRPr="00283F66" w14:paraId="5404BE1D" w14:textId="77777777" w:rsidTr="00B72F6C">
        <w:trPr>
          <w:trHeight w:val="617"/>
        </w:trPr>
        <w:tc>
          <w:tcPr>
            <w:tcW w:w="2235" w:type="dxa"/>
          </w:tcPr>
          <w:p w14:paraId="3BBB4118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283F66">
              <w:rPr>
                <w:rFonts w:ascii="Times New Roman" w:hAnsi="Times New Roman" w:cs="Times New Roman"/>
                <w:b/>
              </w:rPr>
              <w:t>Тема</w:t>
            </w:r>
          </w:p>
        </w:tc>
        <w:tc>
          <w:tcPr>
            <w:tcW w:w="1842" w:type="dxa"/>
          </w:tcPr>
          <w:p w14:paraId="19BD0286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283F66">
              <w:rPr>
                <w:rFonts w:ascii="Times New Roman" w:hAnsi="Times New Roman" w:cs="Times New Roman"/>
                <w:b/>
              </w:rPr>
              <w:t>№ элемента содержания</w:t>
            </w:r>
          </w:p>
        </w:tc>
        <w:tc>
          <w:tcPr>
            <w:tcW w:w="5494" w:type="dxa"/>
          </w:tcPr>
          <w:p w14:paraId="03168921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b/>
                <w:sz w:val="24"/>
                <w:szCs w:val="24"/>
              </w:rPr>
              <w:t>Умения, проверяемые заданиями КИМ</w:t>
            </w:r>
          </w:p>
          <w:p w14:paraId="12975E2E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283F66" w:rsidRPr="00283F66" w14:paraId="6C9C3AC3" w14:textId="77777777" w:rsidTr="00B72F6C">
        <w:tc>
          <w:tcPr>
            <w:tcW w:w="2235" w:type="dxa"/>
            <w:vMerge w:val="restart"/>
          </w:tcPr>
          <w:p w14:paraId="54FE403E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Таблицами, извлечение информации</w:t>
            </w:r>
          </w:p>
        </w:tc>
        <w:tc>
          <w:tcPr>
            <w:tcW w:w="1842" w:type="dxa"/>
          </w:tcPr>
          <w:p w14:paraId="38F35EF8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5494" w:type="dxa"/>
          </w:tcPr>
          <w:p w14:paraId="6B8F1EC4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eastAsia="DejaVu Sans" w:hAnsi="Times New Roman" w:cs="Times New Roman"/>
                <w:i/>
                <w:kern w:val="2"/>
                <w:sz w:val="24"/>
                <w:szCs w:val="24"/>
                <w:lang w:eastAsia="hi-IN" w:bidi="hi-IN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извлекать и преобразовывать информацию, представленную в виде таблиц</w:t>
            </w:r>
          </w:p>
        </w:tc>
      </w:tr>
      <w:tr w:rsidR="00283F66" w:rsidRPr="00283F66" w14:paraId="1131144E" w14:textId="77777777" w:rsidTr="00B72F6C">
        <w:tc>
          <w:tcPr>
            <w:tcW w:w="2235" w:type="dxa"/>
            <w:vMerge/>
          </w:tcPr>
          <w:p w14:paraId="40874AE5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14:paraId="2150F701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  <w:tc>
          <w:tcPr>
            <w:tcW w:w="5494" w:type="dxa"/>
          </w:tcPr>
          <w:p w14:paraId="3A20A39A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представлять данные в виде таблиц</w:t>
            </w:r>
          </w:p>
        </w:tc>
      </w:tr>
      <w:tr w:rsidR="00283F66" w:rsidRPr="00283F66" w14:paraId="12A7209F" w14:textId="77777777" w:rsidTr="00B72F6C">
        <w:tc>
          <w:tcPr>
            <w:tcW w:w="2235" w:type="dxa"/>
            <w:vMerge w:val="restart"/>
          </w:tcPr>
          <w:p w14:paraId="22E4A125" w14:textId="77777777" w:rsidR="00283F66" w:rsidRPr="00283F66" w:rsidRDefault="00283F66" w:rsidP="00283F66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Графики, диаграммы. Их чтение, извлечение информации</w:t>
            </w:r>
          </w:p>
        </w:tc>
        <w:tc>
          <w:tcPr>
            <w:tcW w:w="1842" w:type="dxa"/>
          </w:tcPr>
          <w:p w14:paraId="3806D3BF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5494" w:type="dxa"/>
          </w:tcPr>
          <w:p w14:paraId="78F60EEA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извлекать и преобразовывать информацию, представленную в виде  диаграмм, графиков;</w:t>
            </w:r>
          </w:p>
        </w:tc>
      </w:tr>
      <w:tr w:rsidR="00283F66" w:rsidRPr="00283F66" w14:paraId="69545383" w14:textId="77777777" w:rsidTr="00B72F6C">
        <w:trPr>
          <w:trHeight w:val="926"/>
        </w:trPr>
        <w:tc>
          <w:tcPr>
            <w:tcW w:w="2235" w:type="dxa"/>
            <w:vMerge/>
          </w:tcPr>
          <w:p w14:paraId="309B1FBF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14:paraId="4A1DADC4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</w:p>
        </w:tc>
        <w:tc>
          <w:tcPr>
            <w:tcW w:w="5494" w:type="dxa"/>
          </w:tcPr>
          <w:p w14:paraId="6FA007B3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представлять данные в </w:t>
            </w:r>
            <w:proofErr w:type="gramStart"/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виде ,</w:t>
            </w:r>
            <w:proofErr w:type="gramEnd"/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диаграмм, графиков.</w:t>
            </w:r>
          </w:p>
        </w:tc>
      </w:tr>
      <w:tr w:rsidR="00283F66" w:rsidRPr="00283F66" w14:paraId="4926AC19" w14:textId="77777777" w:rsidTr="00B72F6C">
        <w:trPr>
          <w:trHeight w:val="1053"/>
        </w:trPr>
        <w:tc>
          <w:tcPr>
            <w:tcW w:w="2235" w:type="dxa"/>
          </w:tcPr>
          <w:p w14:paraId="6314C199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Элементы математической статистики</w:t>
            </w:r>
          </w:p>
        </w:tc>
        <w:tc>
          <w:tcPr>
            <w:tcW w:w="1842" w:type="dxa"/>
          </w:tcPr>
          <w:p w14:paraId="2E53F1D6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</w:p>
        </w:tc>
        <w:tc>
          <w:tcPr>
            <w:tcW w:w="5494" w:type="dxa"/>
          </w:tcPr>
          <w:p w14:paraId="65715DC1" w14:textId="77777777" w:rsidR="00283F66" w:rsidRPr="00283F66" w:rsidRDefault="00283F66" w:rsidP="00283F66">
            <w:pPr>
              <w:shd w:val="clear" w:color="auto" w:fill="FFFFFF"/>
              <w:spacing w:before="280" w:after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описывать данные с помощью статистических показателей: средних значений и мер рассеивания (размах, медиана, мода).</w:t>
            </w:r>
          </w:p>
        </w:tc>
      </w:tr>
      <w:tr w:rsidR="00283F66" w:rsidRPr="00283F66" w14:paraId="64D1FB48" w14:textId="77777777" w:rsidTr="00B72F6C">
        <w:tc>
          <w:tcPr>
            <w:tcW w:w="2235" w:type="dxa"/>
            <w:vMerge w:val="restart"/>
          </w:tcPr>
          <w:p w14:paraId="6BA52601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Элементарные события случайного опыта. Случайные события. Вероятности событий.</w:t>
            </w:r>
          </w:p>
        </w:tc>
        <w:tc>
          <w:tcPr>
            <w:tcW w:w="1842" w:type="dxa"/>
          </w:tcPr>
          <w:p w14:paraId="39AFD5EC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4.1</w:t>
            </w:r>
          </w:p>
        </w:tc>
        <w:tc>
          <w:tcPr>
            <w:tcW w:w="5494" w:type="dxa"/>
          </w:tcPr>
          <w:p w14:paraId="29AE8565" w14:textId="77777777" w:rsidR="00283F66" w:rsidRPr="00283F66" w:rsidRDefault="00283F66" w:rsidP="00283F66">
            <w:pPr>
              <w:spacing w:line="0" w:lineRule="atLeas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  <w:p w14:paraId="2740322F" w14:textId="77777777" w:rsidR="00283F66" w:rsidRPr="00283F66" w:rsidRDefault="00283F66" w:rsidP="00283F66">
            <w:pPr>
              <w:spacing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Уметь оперировать понятиями: невозможное, достоверное, случайное событие</w:t>
            </w:r>
          </w:p>
        </w:tc>
      </w:tr>
      <w:tr w:rsidR="00283F66" w:rsidRPr="00283F66" w14:paraId="6D76370F" w14:textId="77777777" w:rsidTr="00B72F6C">
        <w:trPr>
          <w:trHeight w:val="581"/>
        </w:trPr>
        <w:tc>
          <w:tcPr>
            <w:tcW w:w="2235" w:type="dxa"/>
            <w:vMerge/>
          </w:tcPr>
          <w:p w14:paraId="66A1DA90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14:paraId="6A4AA53F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4.2</w:t>
            </w:r>
          </w:p>
        </w:tc>
        <w:tc>
          <w:tcPr>
            <w:tcW w:w="5494" w:type="dxa"/>
          </w:tcPr>
          <w:p w14:paraId="4CB2410C" w14:textId="77777777" w:rsidR="00283F66" w:rsidRPr="00283F66" w:rsidRDefault="00283F66" w:rsidP="00283F66">
            <w:pPr>
              <w:spacing w:line="0" w:lineRule="atLeas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находить вероятности случайных событий в опытах, зная вероятности элементарных событий, в том числе в опытах с равновозможными элементарными событиями</w:t>
            </w:r>
          </w:p>
        </w:tc>
      </w:tr>
      <w:tr w:rsidR="00283F66" w:rsidRPr="00283F66" w14:paraId="4A6E9223" w14:textId="77777777" w:rsidTr="00B72F6C">
        <w:tc>
          <w:tcPr>
            <w:tcW w:w="2235" w:type="dxa"/>
          </w:tcPr>
          <w:p w14:paraId="6B2B2226" w14:textId="77777777" w:rsidR="00283F66" w:rsidRPr="00283F66" w:rsidRDefault="00283F66" w:rsidP="00283F66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Графическое  представление ситуаций  для описания реальных процессов и явлений, при решении задач.</w:t>
            </w:r>
          </w:p>
          <w:p w14:paraId="70C9F4A0" w14:textId="77777777" w:rsidR="00283F66" w:rsidRPr="00283F66" w:rsidRDefault="00283F66" w:rsidP="00283F66">
            <w:pPr>
              <w:spacing w:after="160" w:line="259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14:paraId="0EBAA2D4" w14:textId="77777777" w:rsidR="00283F66" w:rsidRPr="00283F66" w:rsidRDefault="00283F66" w:rsidP="00283F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3F66">
              <w:rPr>
                <w:rFonts w:ascii="Times New Roman" w:hAnsi="Times New Roman" w:cs="Times New Roman"/>
                <w:sz w:val="24"/>
                <w:szCs w:val="24"/>
              </w:rPr>
              <w:t>5.1</w:t>
            </w:r>
          </w:p>
        </w:tc>
        <w:tc>
          <w:tcPr>
            <w:tcW w:w="5494" w:type="dxa"/>
          </w:tcPr>
          <w:p w14:paraId="29054681" w14:textId="77777777" w:rsidR="00283F66" w:rsidRPr="00283F66" w:rsidRDefault="00283F66" w:rsidP="00283F66">
            <w:pPr>
              <w:spacing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83F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Уметь представлять графически информацию., описывающую жизненную ситуацию</w:t>
            </w:r>
          </w:p>
        </w:tc>
      </w:tr>
    </w:tbl>
    <w:p w14:paraId="0EE9294D" w14:textId="77777777" w:rsidR="00283F66" w:rsidRPr="00283F66" w:rsidRDefault="00283F66" w:rsidP="00283F66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21E2279F" w14:textId="77777777" w:rsidR="00283F66" w:rsidRPr="00283F66" w:rsidRDefault="00283F66" w:rsidP="00283F66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7C16BE86" w14:textId="77777777" w:rsidR="00283F66" w:rsidRPr="00283F66" w:rsidRDefault="00283F66" w:rsidP="00283F66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0F980AA0" w14:textId="77777777" w:rsidR="00283F66" w:rsidRPr="00283F66" w:rsidRDefault="00283F66" w:rsidP="00283F66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56DC5DFC" w14:textId="77777777" w:rsidR="00283F66" w:rsidRPr="00283F66" w:rsidRDefault="00283F66" w:rsidP="00283F66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5F0E7FC9" w14:textId="77777777" w:rsidR="00283F66" w:rsidRPr="00283F66" w:rsidRDefault="00283F66" w:rsidP="00283F66"/>
    <w:p w14:paraId="4A4929CB" w14:textId="77777777" w:rsidR="00283F66" w:rsidRDefault="00283F66"/>
    <w:p w14:paraId="73D54089" w14:textId="77777777" w:rsidR="00283F66" w:rsidRDefault="00283F66"/>
    <w:p w14:paraId="5719C845" w14:textId="77777777" w:rsidR="00283F66" w:rsidRDefault="00283F66"/>
    <w:p w14:paraId="1324ECB1" w14:textId="154696C2" w:rsidR="00283F66" w:rsidRDefault="000D43B4" w:rsidP="00283F66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</w:t>
      </w:r>
      <w:r w:rsidR="00283F66" w:rsidRPr="00CF71DB">
        <w:rPr>
          <w:rFonts w:ascii="Times New Roman" w:hAnsi="Times New Roman" w:cs="Times New Roman"/>
          <w:b/>
          <w:sz w:val="24"/>
          <w:szCs w:val="24"/>
        </w:rPr>
        <w:t xml:space="preserve">онтрольная работа по предмету </w:t>
      </w:r>
    </w:p>
    <w:p w14:paraId="0A98EBD1" w14:textId="02532E46" w:rsidR="00283F66" w:rsidRDefault="00283F66" w:rsidP="00283F66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71DB">
        <w:rPr>
          <w:rFonts w:ascii="Times New Roman" w:hAnsi="Times New Roman" w:cs="Times New Roman"/>
          <w:b/>
          <w:sz w:val="24"/>
          <w:szCs w:val="24"/>
        </w:rPr>
        <w:t>«Описательная статистика и вероятность»</w:t>
      </w:r>
      <w:r w:rsidR="000D43B4">
        <w:rPr>
          <w:rFonts w:ascii="Times New Roman" w:hAnsi="Times New Roman" w:cs="Times New Roman"/>
          <w:b/>
          <w:sz w:val="24"/>
          <w:szCs w:val="24"/>
        </w:rPr>
        <w:t xml:space="preserve"> 8 класс</w:t>
      </w:r>
    </w:p>
    <w:p w14:paraId="279B562B" w14:textId="4C22D7D8" w:rsidR="00283F66" w:rsidRDefault="00283F66" w:rsidP="00283F66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 вариант</w:t>
      </w:r>
    </w:p>
    <w:p w14:paraId="6FBF5DF3" w14:textId="77777777" w:rsidR="000D43B4" w:rsidRPr="00CF71DB" w:rsidRDefault="000D43B4" w:rsidP="00283F66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D456DAA" w14:textId="6EE4ED3D" w:rsidR="00283F66" w:rsidRPr="007638D6" w:rsidRDefault="00283F66" w:rsidP="00283F66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ФИ</w:t>
      </w:r>
      <w:r w:rsidR="000D43B4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________________________________________________Класс______________</w:t>
      </w:r>
    </w:p>
    <w:p w14:paraId="3B8CD585" w14:textId="77777777" w:rsidR="00283F66" w:rsidRDefault="00283F66" w:rsidP="00283F66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</w:p>
    <w:p w14:paraId="24E82317" w14:textId="77777777" w:rsidR="00283F66" w:rsidRPr="007638D6" w:rsidRDefault="00283F66" w:rsidP="00283F66">
      <w:pPr>
        <w:ind w:firstLine="708"/>
        <w:contextualSpacing/>
        <w:rPr>
          <w:rFonts w:ascii="Times New Roman" w:hAnsi="Times New Roman" w:cs="Times New Roman"/>
          <w:sz w:val="24"/>
          <w:szCs w:val="24"/>
        </w:rPr>
      </w:pPr>
      <w:r w:rsidRPr="00CF71DB"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638D6">
        <w:rPr>
          <w:rFonts w:ascii="Times New Roman" w:hAnsi="Times New Roman" w:cs="Times New Roman"/>
          <w:sz w:val="24"/>
          <w:szCs w:val="24"/>
        </w:rPr>
        <w:t>В таблице указано содержание витаминов (в миллиграммах) в 100 г фруктов. Какое наименьшее количество граммов бананов содержит не менее 0,6 мг витамина B6 и 0,2 мг витамина E?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896DFAD" w14:textId="77777777" w:rsidR="00283F66" w:rsidRDefault="00283F66" w:rsidP="00283F66">
      <w:pPr>
        <w:contextualSpacing/>
        <w:jc w:val="center"/>
      </w:pPr>
      <w:r>
        <w:rPr>
          <w:noProof/>
          <w:lang w:eastAsia="ru-RU"/>
        </w:rPr>
        <w:drawing>
          <wp:inline distT="0" distB="0" distL="0" distR="0" wp14:anchorId="3827ACD0" wp14:editId="651D8825">
            <wp:extent cx="2697933" cy="1050201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49559" t="47341" r="23607" b="34079"/>
                    <a:stretch/>
                  </pic:blipFill>
                  <pic:spPr bwMode="auto">
                    <a:xfrm>
                      <a:off x="0" y="0"/>
                      <a:ext cx="2700172" cy="10510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0FE423" w14:textId="77777777" w:rsidR="00283F66" w:rsidRDefault="00283F66" w:rsidP="00283F66">
      <w:pPr>
        <w:contextualSpacing/>
        <w:jc w:val="center"/>
      </w:pPr>
      <w:r>
        <w:rPr>
          <w:noProof/>
          <w:lang w:eastAsia="ru-RU"/>
        </w:rPr>
        <w:drawing>
          <wp:inline distT="0" distB="0" distL="0" distR="0" wp14:anchorId="38FCE0D6" wp14:editId="584A5313">
            <wp:extent cx="5785165" cy="87818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4280" t="45528" r="12306" b="40049"/>
                    <a:stretch/>
                  </pic:blipFill>
                  <pic:spPr bwMode="auto">
                    <a:xfrm>
                      <a:off x="0" y="0"/>
                      <a:ext cx="5798861" cy="880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AFE8F5" w14:textId="77777777" w:rsidR="00283F66" w:rsidRDefault="00283F66" w:rsidP="00283F66">
      <w:pPr>
        <w:contextualSpacing/>
        <w:jc w:val="center"/>
      </w:pPr>
    </w:p>
    <w:p w14:paraId="0A88DB78" w14:textId="77777777" w:rsidR="00283F66" w:rsidRPr="007638D6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F71DB">
        <w:rPr>
          <w:rFonts w:ascii="Times New Roman" w:hAnsi="Times New Roman" w:cs="Times New Roman"/>
          <w:b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638D6">
        <w:rPr>
          <w:rFonts w:ascii="Times New Roman" w:hAnsi="Times New Roman" w:cs="Times New Roman"/>
          <w:sz w:val="24"/>
          <w:szCs w:val="24"/>
        </w:rPr>
        <w:t>Загруженность автомобильных дорог измеряется в баллах по десятибалльной шкале. Для каждого значимого маршрута в городе определяется эталонное время, за которое его можно проехать по свободной дороге, не нарушая правил дорожного движения. Сравнивая время проезда по тем же улицам при текущей дорожной ситуации и эталонное время, компьютер вычисляет загруженность дороги в баллах. Загруженность автомобильных дорог в 1–2 балла означает, что дороги практически свободны, а если загруженность выше 7 баллов, то пользоваться автомобилем нецелесообразно. На графике показана средняя загруженность дорог в Москве в некоторый будний день</w:t>
      </w:r>
    </w:p>
    <w:p w14:paraId="3F58439D" w14:textId="77777777" w:rsidR="00283F66" w:rsidRDefault="00283F66" w:rsidP="00283F66">
      <w:pPr>
        <w:contextualSpacing/>
        <w:jc w:val="center"/>
      </w:pPr>
      <w:r>
        <w:rPr>
          <w:noProof/>
          <w:lang w:eastAsia="ru-RU"/>
        </w:rPr>
        <w:drawing>
          <wp:inline distT="0" distB="0" distL="0" distR="0" wp14:anchorId="3661D7DE" wp14:editId="62A342ED">
            <wp:extent cx="3935841" cy="2073243"/>
            <wp:effectExtent l="0" t="0" r="762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43908" t="27612" r="17843" b="36549"/>
                    <a:stretch/>
                  </pic:blipFill>
                  <pic:spPr bwMode="auto">
                    <a:xfrm>
                      <a:off x="0" y="0"/>
                      <a:ext cx="3940787" cy="2075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26C0A4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F71DB">
        <w:rPr>
          <w:rFonts w:ascii="Times New Roman" w:hAnsi="Times New Roman" w:cs="Times New Roman"/>
          <w:sz w:val="24"/>
          <w:szCs w:val="24"/>
        </w:rPr>
        <w:t>На графике видны два «всплеска» в течение суток. Чем их можно объяснить? Второй «всплеск» шире первого. Какими причинами это может быть вызвано? Напишите несколько предложений, в которых обоснуйте своё мнение по этим вопросам.</w:t>
      </w:r>
    </w:p>
    <w:p w14:paraId="41B92EEA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C4B71CA" wp14:editId="6559173D">
            <wp:extent cx="5948127" cy="2093475"/>
            <wp:effectExtent l="0" t="0" r="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3975" t="46342" r="11436" b="19483"/>
                    <a:stretch/>
                  </pic:blipFill>
                  <pic:spPr bwMode="auto">
                    <a:xfrm>
                      <a:off x="0" y="0"/>
                      <a:ext cx="5951203" cy="2094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49B0F4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3E167AB3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7F6DFAD1" w14:textId="77777777" w:rsidR="00283F66" w:rsidRPr="00D655B8" w:rsidRDefault="00283F66" w:rsidP="00283F66">
      <w:pPr>
        <w:spacing w:after="0" w:line="240" w:lineRule="auto"/>
        <w:ind w:firstLine="708"/>
        <w:contextualSpacing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D655B8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3.</w:t>
      </w:r>
      <w:r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</w:t>
      </w:r>
      <w:r w:rsidRPr="00D655B8">
        <w:rPr>
          <w:rFonts w:ascii="Times New Roman" w:eastAsiaTheme="minorEastAsia" w:hAnsi="Times New Roman" w:cs="Times New Roman"/>
          <w:sz w:val="24"/>
          <w:szCs w:val="24"/>
          <w:lang w:eastAsia="ru-RU"/>
        </w:rPr>
        <w:t>Найдите среднее арифметическое, медиану, размах и моду ряда чисел:</w:t>
      </w:r>
    </w:p>
    <w:p w14:paraId="393C234E" w14:textId="77777777" w:rsidR="00283F66" w:rsidRPr="00D655B8" w:rsidRDefault="00283F66" w:rsidP="00283F66">
      <w:pPr>
        <w:spacing w:after="0" w:line="240" w:lineRule="auto"/>
        <w:contextualSpacing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D655B8">
        <w:rPr>
          <w:rFonts w:ascii="Times New Roman" w:eastAsiaTheme="minorEastAsia" w:hAnsi="Times New Roman" w:cs="Times New Roman"/>
          <w:sz w:val="24"/>
          <w:szCs w:val="24"/>
          <w:lang w:eastAsia="ru-RU"/>
        </w:rPr>
        <w:t>32, 26, 18, 26, 15, 21, 26;</w:t>
      </w:r>
    </w:p>
    <w:p w14:paraId="53233915" w14:textId="77777777" w:rsidR="00283F66" w:rsidRPr="00D655B8" w:rsidRDefault="00283F66" w:rsidP="00283F66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0951BAFE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5DD7C98" wp14:editId="3D01893E">
            <wp:extent cx="5721790" cy="1023042"/>
            <wp:effectExtent l="0" t="0" r="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3975" t="46342" r="13244" b="36868"/>
                    <a:stretch/>
                  </pic:blipFill>
                  <pic:spPr bwMode="auto">
                    <a:xfrm>
                      <a:off x="0" y="0"/>
                      <a:ext cx="5743723" cy="1026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7F4604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70ADD394" w14:textId="77777777" w:rsidR="00283F66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94B6E">
        <w:rPr>
          <w:rFonts w:ascii="Times New Roman" w:hAnsi="Times New Roman" w:cs="Times New Roman"/>
          <w:b/>
          <w:sz w:val="24"/>
          <w:szCs w:val="24"/>
        </w:rPr>
        <w:t>4.</w:t>
      </w:r>
      <w:r w:rsidRPr="00594B6E">
        <w:rPr>
          <w:rFonts w:ascii="Times New Roman" w:hAnsi="Times New Roman" w:cs="Times New Roman"/>
          <w:sz w:val="24"/>
          <w:szCs w:val="24"/>
        </w:rPr>
        <w:t xml:space="preserve"> В среднем 12 керамических горшков из 200 после обжига имеют дефекты. Найдите вероятность того, что случайно выбранный после обжига горшок не имеет дефекта.</w:t>
      </w:r>
    </w:p>
    <w:p w14:paraId="579AC395" w14:textId="77777777" w:rsidR="00283F66" w:rsidRPr="00594B6E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EFAE7EF" wp14:editId="7AA0C8E9">
            <wp:extent cx="5721790" cy="1023042"/>
            <wp:effectExtent l="0" t="0" r="0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3975" t="46342" r="13244" b="36868"/>
                    <a:stretch/>
                  </pic:blipFill>
                  <pic:spPr bwMode="auto">
                    <a:xfrm>
                      <a:off x="0" y="0"/>
                      <a:ext cx="5743723" cy="1026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4E1DD8" w14:textId="77777777" w:rsidR="00283F66" w:rsidRPr="00C328F5" w:rsidRDefault="00283F66" w:rsidP="00283F66">
      <w:pPr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ADBC4D4" w14:textId="77777777" w:rsidR="00283F66" w:rsidRPr="000D4E05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328F5">
        <w:rPr>
          <w:rFonts w:ascii="Times New Roman" w:hAnsi="Times New Roman" w:cs="Times New Roman"/>
          <w:b/>
          <w:sz w:val="24"/>
          <w:szCs w:val="24"/>
        </w:rPr>
        <w:t>5</w:t>
      </w:r>
      <w:r w:rsidRPr="000D4E05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0D4E05">
        <w:rPr>
          <w:rFonts w:ascii="Times New Roman" w:hAnsi="Times New Roman" w:cs="Times New Roman"/>
          <w:sz w:val="24"/>
          <w:szCs w:val="24"/>
        </w:rPr>
        <w:t xml:space="preserve">Важным экономическим показателем развития страны является количество произведённой электроэнергии. Электричества производится столько, сколько необходимо промышленности, сельскому хозяйству и населению, поскольку запасать электричество в больших объёмах невозможно. По количеству произведённой электроэнергии и изменениям этого показателя можно судить о состоянии и темпах роста экономики. Годовая выработка электроэнергии — это полный объём произведённой электрической энергии (измеряется в </w:t>
      </w:r>
      <w:proofErr w:type="spellStart"/>
      <w:r w:rsidRPr="000D4E05">
        <w:rPr>
          <w:rFonts w:ascii="Times New Roman" w:hAnsi="Times New Roman" w:cs="Times New Roman"/>
          <w:sz w:val="24"/>
          <w:szCs w:val="24"/>
        </w:rPr>
        <w:t>кВт·ч</w:t>
      </w:r>
      <w:proofErr w:type="spellEnd"/>
      <w:r w:rsidRPr="000D4E05">
        <w:rPr>
          <w:rFonts w:ascii="Times New Roman" w:hAnsi="Times New Roman" w:cs="Times New Roman"/>
          <w:sz w:val="24"/>
          <w:szCs w:val="24"/>
        </w:rPr>
        <w:t xml:space="preserve">) в течение года. На диаграмме показано производство электроэнергии (в млрд </w:t>
      </w:r>
      <w:proofErr w:type="spellStart"/>
      <w:r w:rsidRPr="000D4E05">
        <w:rPr>
          <w:rFonts w:ascii="Times New Roman" w:hAnsi="Times New Roman" w:cs="Times New Roman"/>
          <w:sz w:val="24"/>
          <w:szCs w:val="24"/>
        </w:rPr>
        <w:t>кВт·ч</w:t>
      </w:r>
      <w:proofErr w:type="spellEnd"/>
      <w:r w:rsidRPr="000D4E05">
        <w:rPr>
          <w:rFonts w:ascii="Times New Roman" w:hAnsi="Times New Roman" w:cs="Times New Roman"/>
          <w:sz w:val="24"/>
          <w:szCs w:val="24"/>
        </w:rPr>
        <w:t>) в России, Индии и Японии за семь лет, начиная с 2006 года. Рассмотрите диаграмму и прочтите фрагмент сопровождающей статьи.</w:t>
      </w:r>
    </w:p>
    <w:p w14:paraId="1C1ADF4C" w14:textId="77777777" w:rsidR="00283F66" w:rsidRPr="00775334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4DF517C3" w14:textId="77777777" w:rsidR="00283F66" w:rsidRPr="00775334" w:rsidRDefault="00283F66" w:rsidP="00283F66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4E9D73AC" w14:textId="77777777" w:rsidR="00283F66" w:rsidRPr="00775334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096B738A" w14:textId="77777777" w:rsidR="00283F66" w:rsidRDefault="00283F66" w:rsidP="00283F66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548940D" wp14:editId="4C645E82">
            <wp:extent cx="4351282" cy="272743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44032" t="24536" r="17424" b="32489"/>
                    <a:stretch/>
                  </pic:blipFill>
                  <pic:spPr bwMode="auto">
                    <a:xfrm>
                      <a:off x="0" y="0"/>
                      <a:ext cx="4348959" cy="27259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3C37BE" w14:textId="77777777" w:rsidR="00283F66" w:rsidRPr="00775334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73336038" w14:textId="77777777" w:rsidR="00283F66" w:rsidRPr="00495782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495782">
        <w:rPr>
          <w:rFonts w:ascii="Times New Roman" w:hAnsi="Times New Roman" w:cs="Times New Roman"/>
          <w:i/>
          <w:sz w:val="24"/>
          <w:szCs w:val="24"/>
        </w:rPr>
        <w:t xml:space="preserve">В конце 2008 года в мире начался экономический кризис, который привёл к значительному снижению экономических показателей большинства стран с развитой экономикой в 2009 году. На электроэнергетике кризис тоже сказался. В 2009 году в России выработка электроэнергии снизилась почти на 50 млрд </w:t>
      </w:r>
      <w:proofErr w:type="spellStart"/>
      <w:r w:rsidRPr="00495782">
        <w:rPr>
          <w:rFonts w:ascii="Times New Roman" w:hAnsi="Times New Roman" w:cs="Times New Roman"/>
          <w:i/>
          <w:sz w:val="24"/>
          <w:szCs w:val="24"/>
        </w:rPr>
        <w:t>кВт·ч</w:t>
      </w:r>
      <w:proofErr w:type="spellEnd"/>
      <w:r w:rsidRPr="00495782">
        <w:rPr>
          <w:rFonts w:ascii="Times New Roman" w:hAnsi="Times New Roman" w:cs="Times New Roman"/>
          <w:i/>
          <w:sz w:val="24"/>
          <w:szCs w:val="24"/>
        </w:rPr>
        <w:t xml:space="preserve">, но уже через год вернулась к уровню 2008 года. В Китае, Индии и многих других странах Азии начиная с середины 2000-х годов, несмотря на кризис, потребление электричества неуклонно растёт. В 2011 году Индия по этому показателю обогнала Россию. В Японии начиная с 2011 года производство электроэнергии, напротив, снижается. В первую очередь из-за низких темпов роста экономики, но ещё за счёт мер экономии электроэнергии, введённых после аварии на АЭС «Фукусима» в марте 2011 года. В большинстве стран мира производство электроэнергии заметно зависит от цен на топливо и растёт после 2009 года. Однако в Канаде есть свои особенности: это и то, что более половины электроэнергии страны вырабатывается гидроэлектростанциями и мало зависит от цены на нефть, и то, что в сфере энергетики Канада зависит от более экономически развитого соседа — США. В 2006–2008 годах в стране наблюдался явный рост производства электроэнергии: в 2007 году он вырос на 18 млрд </w:t>
      </w:r>
      <w:proofErr w:type="spellStart"/>
      <w:r w:rsidRPr="00495782">
        <w:rPr>
          <w:rFonts w:ascii="Times New Roman" w:hAnsi="Times New Roman" w:cs="Times New Roman"/>
          <w:i/>
          <w:sz w:val="24"/>
          <w:szCs w:val="24"/>
        </w:rPr>
        <w:t>кВт·ч</w:t>
      </w:r>
      <w:proofErr w:type="spellEnd"/>
      <w:r w:rsidRPr="00495782">
        <w:rPr>
          <w:rFonts w:ascii="Times New Roman" w:hAnsi="Times New Roman" w:cs="Times New Roman"/>
          <w:i/>
          <w:sz w:val="24"/>
          <w:szCs w:val="24"/>
        </w:rPr>
        <w:t xml:space="preserve"> по сравнению с 2006 годом, а в 2008 году — 3 млрд </w:t>
      </w:r>
      <w:proofErr w:type="spellStart"/>
      <w:r w:rsidRPr="00495782">
        <w:rPr>
          <w:rFonts w:ascii="Times New Roman" w:hAnsi="Times New Roman" w:cs="Times New Roman"/>
          <w:i/>
          <w:sz w:val="24"/>
          <w:szCs w:val="24"/>
        </w:rPr>
        <w:t>кВт·ч</w:t>
      </w:r>
      <w:proofErr w:type="spellEnd"/>
      <w:r w:rsidRPr="00495782">
        <w:rPr>
          <w:rFonts w:ascii="Times New Roman" w:hAnsi="Times New Roman" w:cs="Times New Roman"/>
          <w:i/>
          <w:sz w:val="24"/>
          <w:szCs w:val="24"/>
        </w:rPr>
        <w:t xml:space="preserve"> по сравнению с предыдущим годом и достиг значения в 632 млрд </w:t>
      </w:r>
      <w:proofErr w:type="spellStart"/>
      <w:r w:rsidRPr="00495782">
        <w:rPr>
          <w:rFonts w:ascii="Times New Roman" w:hAnsi="Times New Roman" w:cs="Times New Roman"/>
          <w:i/>
          <w:sz w:val="24"/>
          <w:szCs w:val="24"/>
        </w:rPr>
        <w:t>кВт·ч</w:t>
      </w:r>
      <w:proofErr w:type="spellEnd"/>
      <w:r w:rsidRPr="00495782">
        <w:rPr>
          <w:rFonts w:ascii="Times New Roman" w:hAnsi="Times New Roman" w:cs="Times New Roman"/>
          <w:i/>
          <w:sz w:val="24"/>
          <w:szCs w:val="24"/>
        </w:rPr>
        <w:t xml:space="preserve"> за год. Однако в 2009–2010 годах из-за мирового кризиса конца 2008 года выработка электроэнергии в Канаде резко упала и составила 610 млрд </w:t>
      </w:r>
      <w:proofErr w:type="spellStart"/>
      <w:r w:rsidRPr="00495782">
        <w:rPr>
          <w:rFonts w:ascii="Times New Roman" w:hAnsi="Times New Roman" w:cs="Times New Roman"/>
          <w:i/>
          <w:sz w:val="24"/>
          <w:szCs w:val="24"/>
        </w:rPr>
        <w:t>кВт·ч</w:t>
      </w:r>
      <w:proofErr w:type="spellEnd"/>
      <w:r w:rsidRPr="00495782">
        <w:rPr>
          <w:rFonts w:ascii="Times New Roman" w:hAnsi="Times New Roman" w:cs="Times New Roman"/>
          <w:i/>
          <w:sz w:val="24"/>
          <w:szCs w:val="24"/>
        </w:rPr>
        <w:t xml:space="preserve"> в 2009 году, и ещё на 6 млрд </w:t>
      </w:r>
      <w:proofErr w:type="spellStart"/>
      <w:r w:rsidRPr="00495782">
        <w:rPr>
          <w:rFonts w:ascii="Times New Roman" w:hAnsi="Times New Roman" w:cs="Times New Roman"/>
          <w:i/>
          <w:sz w:val="24"/>
          <w:szCs w:val="24"/>
        </w:rPr>
        <w:t>кВт·ч</w:t>
      </w:r>
      <w:proofErr w:type="spellEnd"/>
      <w:r w:rsidRPr="00495782">
        <w:rPr>
          <w:rFonts w:ascii="Times New Roman" w:hAnsi="Times New Roman" w:cs="Times New Roman"/>
          <w:i/>
          <w:sz w:val="24"/>
          <w:szCs w:val="24"/>
        </w:rPr>
        <w:t xml:space="preserve"> меньше — в 2010 году. Правда, в последующие годы стране удалось ликвидировать последствия кризиса, и в 2011 году, и 2012 году было произведено одинаковое количество электроэнергии — на 2 млрд </w:t>
      </w:r>
      <w:proofErr w:type="spellStart"/>
      <w:r w:rsidRPr="00495782">
        <w:rPr>
          <w:rFonts w:ascii="Times New Roman" w:hAnsi="Times New Roman" w:cs="Times New Roman"/>
          <w:i/>
          <w:sz w:val="24"/>
          <w:szCs w:val="24"/>
        </w:rPr>
        <w:t>кВт·ч</w:t>
      </w:r>
      <w:proofErr w:type="spellEnd"/>
      <w:r w:rsidRPr="00495782">
        <w:rPr>
          <w:rFonts w:ascii="Times New Roman" w:hAnsi="Times New Roman" w:cs="Times New Roman"/>
          <w:i/>
          <w:sz w:val="24"/>
          <w:szCs w:val="24"/>
        </w:rPr>
        <w:t xml:space="preserve"> больше, чем в докризисном 2008 году. </w:t>
      </w:r>
    </w:p>
    <w:p w14:paraId="14FF2946" w14:textId="77777777" w:rsidR="00283F66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5334">
        <w:rPr>
          <w:rFonts w:ascii="Times New Roman" w:hAnsi="Times New Roman" w:cs="Times New Roman"/>
          <w:sz w:val="24"/>
          <w:szCs w:val="24"/>
        </w:rPr>
        <w:t xml:space="preserve">1) На основании прочитанного определите номер графика на диаграмме, которому соответствует производство электроэнергии в России. </w:t>
      </w:r>
    </w:p>
    <w:p w14:paraId="1BDF2FAF" w14:textId="77777777" w:rsidR="00283F66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5334">
        <w:rPr>
          <w:rFonts w:ascii="Times New Roman" w:hAnsi="Times New Roman" w:cs="Times New Roman"/>
          <w:sz w:val="24"/>
          <w:szCs w:val="24"/>
        </w:rPr>
        <w:t xml:space="preserve">Ответ: _______________________ </w:t>
      </w:r>
    </w:p>
    <w:p w14:paraId="5C350A77" w14:textId="77777777" w:rsidR="00283F66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79DF526A" w14:textId="77777777" w:rsidR="00283F66" w:rsidRPr="00775334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5334">
        <w:rPr>
          <w:rFonts w:ascii="Times New Roman" w:hAnsi="Times New Roman" w:cs="Times New Roman"/>
          <w:sz w:val="24"/>
          <w:szCs w:val="24"/>
        </w:rPr>
        <w:t>2) По имеющемуся описанию постройте схематично график годовой выработки электроэнергии в Канаде в 2006–2012 годах. Ответ:</w:t>
      </w:r>
    </w:p>
    <w:p w14:paraId="0769AEE3" w14:textId="77777777" w:rsidR="00283F66" w:rsidRPr="00775334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7C66F009" w14:textId="77777777" w:rsidR="00283F66" w:rsidRPr="00775334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1413849B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4BD2E12F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7415AEB9" w14:textId="77777777" w:rsidR="00283F66" w:rsidRDefault="00283F66" w:rsidP="00283F66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18A8C60" wp14:editId="7B380EF8">
            <wp:extent cx="5777274" cy="33242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43109" t="30501" r="16507" b="28165"/>
                    <a:stretch/>
                  </pic:blipFill>
                  <pic:spPr bwMode="auto">
                    <a:xfrm>
                      <a:off x="0" y="0"/>
                      <a:ext cx="5774188" cy="3322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DCE990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7BF92AFA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20F2A7CB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181BCAAD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7D3AFD99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5B1FE3F8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71799801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60C94251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24020341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7C43A8AE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4AAB13C5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20225073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5F75041F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272C09E1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5F83D6CD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5FD45D0C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710288BF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0944FD1A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36AE8FB5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61CBF49C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6873E70D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4173CA85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122D2045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683BA346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52F394B6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659CF39D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513AC4A5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5696DC62" w14:textId="77777777" w:rsidR="00283F66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749191C3" w14:textId="77777777" w:rsidR="00283F66" w:rsidRPr="00CF71DB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0F91D0D7" w14:textId="3AE509D0" w:rsidR="00283F66" w:rsidRDefault="000D43B4" w:rsidP="00283F66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</w:t>
      </w:r>
      <w:r w:rsidR="00283F66" w:rsidRPr="00CF71DB">
        <w:rPr>
          <w:rFonts w:ascii="Times New Roman" w:hAnsi="Times New Roman" w:cs="Times New Roman"/>
          <w:b/>
          <w:sz w:val="24"/>
          <w:szCs w:val="24"/>
        </w:rPr>
        <w:t xml:space="preserve">онтрольная работа по предмету </w:t>
      </w:r>
    </w:p>
    <w:p w14:paraId="68058A44" w14:textId="62A676D7" w:rsidR="00283F66" w:rsidRDefault="00283F66" w:rsidP="00283F66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71DB">
        <w:rPr>
          <w:rFonts w:ascii="Times New Roman" w:hAnsi="Times New Roman" w:cs="Times New Roman"/>
          <w:b/>
          <w:sz w:val="24"/>
          <w:szCs w:val="24"/>
        </w:rPr>
        <w:t>«Описательная статистика и вероятность»</w:t>
      </w:r>
      <w:r w:rsidR="000D43B4">
        <w:rPr>
          <w:rFonts w:ascii="Times New Roman" w:hAnsi="Times New Roman" w:cs="Times New Roman"/>
          <w:b/>
          <w:sz w:val="24"/>
          <w:szCs w:val="24"/>
        </w:rPr>
        <w:t xml:space="preserve"> 8 класс</w:t>
      </w:r>
    </w:p>
    <w:p w14:paraId="37963B74" w14:textId="272A0347" w:rsidR="00283F66" w:rsidRDefault="00283F66" w:rsidP="00283F66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 вариант</w:t>
      </w:r>
    </w:p>
    <w:p w14:paraId="11CC8739" w14:textId="77777777" w:rsidR="000D43B4" w:rsidRPr="00CF71DB" w:rsidRDefault="000D43B4" w:rsidP="00283F66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973A86F" w14:textId="6E6C53AC" w:rsidR="00283F66" w:rsidRPr="007638D6" w:rsidRDefault="00283F66" w:rsidP="00283F66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ФИ</w:t>
      </w:r>
      <w:r w:rsidR="000D43B4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________________________________________________Класс______________</w:t>
      </w:r>
    </w:p>
    <w:p w14:paraId="05117542" w14:textId="77777777" w:rsidR="00283F66" w:rsidRDefault="00283F66" w:rsidP="00283F66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09CC0AAB" w14:textId="77777777" w:rsidR="00283F66" w:rsidRPr="007638D6" w:rsidRDefault="00283F66" w:rsidP="00283F66">
      <w:pPr>
        <w:ind w:firstLine="708"/>
        <w:contextualSpacing/>
        <w:rPr>
          <w:rFonts w:ascii="Times New Roman" w:hAnsi="Times New Roman" w:cs="Times New Roman"/>
          <w:sz w:val="24"/>
          <w:szCs w:val="24"/>
        </w:rPr>
      </w:pPr>
      <w:r w:rsidRPr="00F053A5"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638D6">
        <w:rPr>
          <w:rFonts w:ascii="Times New Roman" w:hAnsi="Times New Roman" w:cs="Times New Roman"/>
          <w:sz w:val="24"/>
          <w:szCs w:val="24"/>
        </w:rPr>
        <w:t>В таблице указано содержание витаминов (в миллиграммах) в 100 г овощей. Какое наименьшее количество граммов моркови содержит не менее 1 мг витамина Е и 10 мг витамина С?</w:t>
      </w:r>
    </w:p>
    <w:p w14:paraId="73C2039B" w14:textId="77777777" w:rsidR="00283F66" w:rsidRDefault="00283F66" w:rsidP="00283F66">
      <w:pPr>
        <w:contextualSpacing/>
        <w:jc w:val="center"/>
      </w:pPr>
      <w:r>
        <w:rPr>
          <w:noProof/>
          <w:lang w:eastAsia="ru-RU"/>
        </w:rPr>
        <w:drawing>
          <wp:inline distT="0" distB="0" distL="0" distR="0" wp14:anchorId="30A346F7" wp14:editId="02E649C6">
            <wp:extent cx="3422263" cy="1236315"/>
            <wp:effectExtent l="0" t="0" r="698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48753" t="42819" r="22147" b="38482"/>
                    <a:stretch/>
                  </pic:blipFill>
                  <pic:spPr bwMode="auto">
                    <a:xfrm>
                      <a:off x="0" y="0"/>
                      <a:ext cx="3428808" cy="12386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114811" w14:textId="77777777" w:rsidR="00283F66" w:rsidRDefault="00283F66" w:rsidP="00283F66">
      <w:pPr>
        <w:contextualSpacing/>
        <w:jc w:val="center"/>
      </w:pPr>
    </w:p>
    <w:p w14:paraId="3306B0A2" w14:textId="77777777" w:rsidR="00283F66" w:rsidRDefault="00283F66" w:rsidP="00283F66">
      <w:pPr>
        <w:contextualSpacing/>
        <w:jc w:val="center"/>
      </w:pPr>
    </w:p>
    <w:p w14:paraId="22B30574" w14:textId="77777777" w:rsidR="00283F66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053A5">
        <w:rPr>
          <w:rFonts w:ascii="Times New Roman" w:hAnsi="Times New Roman" w:cs="Times New Roman"/>
          <w:b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03BEE">
        <w:rPr>
          <w:rFonts w:ascii="Times New Roman" w:hAnsi="Times New Roman" w:cs="Times New Roman"/>
          <w:sz w:val="24"/>
          <w:szCs w:val="24"/>
        </w:rPr>
        <w:t>На диаграмме жирными точками показан расход электроэнергии в трёхкомнатной квартире в период с января по декабрь 2018 года в кВт ч</w:t>
      </w:r>
      <w:proofErr w:type="gramStart"/>
      <w:r w:rsidRPr="00B03BEE">
        <w:rPr>
          <w:rFonts w:ascii="Cambria Math" w:hAnsi="Cambria Math" w:cs="Cambria Math"/>
          <w:sz w:val="24"/>
          <w:szCs w:val="24"/>
        </w:rPr>
        <w:t>⋅</w:t>
      </w:r>
      <w:r w:rsidRPr="00B03BEE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B03BEE">
        <w:rPr>
          <w:rFonts w:ascii="Times New Roman" w:hAnsi="Times New Roman" w:cs="Times New Roman"/>
          <w:sz w:val="24"/>
          <w:szCs w:val="24"/>
        </w:rPr>
        <w:t xml:space="preserve"> Для наглядности точки соединены линией.</w:t>
      </w:r>
    </w:p>
    <w:p w14:paraId="48E4FB5F" w14:textId="77777777" w:rsidR="00283F66" w:rsidRPr="00B03BEE" w:rsidRDefault="00283F66" w:rsidP="00283F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138C4940" w14:textId="77777777" w:rsidR="00283F66" w:rsidRDefault="00283F66" w:rsidP="00283F66">
      <w:pPr>
        <w:contextualSpacing/>
        <w:jc w:val="center"/>
      </w:pPr>
      <w:r>
        <w:rPr>
          <w:noProof/>
          <w:lang w:eastAsia="ru-RU"/>
        </w:rPr>
        <w:drawing>
          <wp:inline distT="0" distB="0" distL="0" distR="0" wp14:anchorId="57A8F4D0" wp14:editId="07C4BF23">
            <wp:extent cx="3838669" cy="2233142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42201" t="33062" r="17691" b="25434"/>
                    <a:stretch/>
                  </pic:blipFill>
                  <pic:spPr bwMode="auto">
                    <a:xfrm>
                      <a:off x="0" y="0"/>
                      <a:ext cx="3841122" cy="22345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E2D8A5" w14:textId="77777777" w:rsidR="00283F66" w:rsidRDefault="00283F66" w:rsidP="00283F66">
      <w:pPr>
        <w:contextualSpacing/>
        <w:jc w:val="center"/>
      </w:pPr>
    </w:p>
    <w:p w14:paraId="249DF4DB" w14:textId="77777777" w:rsidR="00283F66" w:rsidRPr="00CF7AF2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F7AF2">
        <w:rPr>
          <w:rFonts w:ascii="Times New Roman" w:hAnsi="Times New Roman" w:cs="Times New Roman"/>
          <w:sz w:val="24"/>
          <w:szCs w:val="24"/>
        </w:rPr>
        <w:t>На сколько примерно киловатт-часов больше было израсходовано в сентябре, чем в августе? Чем, по вашему мнению, можно объяснить снижение расхода электроэнергии в летний период? Напишите несколько предложений, в которых обоснуйте своё мнение по этому вопросу.</w:t>
      </w:r>
    </w:p>
    <w:p w14:paraId="5AC730E7" w14:textId="77777777" w:rsidR="00283F66" w:rsidRDefault="00283F66" w:rsidP="00283F66">
      <w:pPr>
        <w:contextualSpacing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1E55797" wp14:editId="765E0655">
            <wp:extent cx="5940425" cy="2090279"/>
            <wp:effectExtent l="0" t="0" r="3175" b="571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3975" t="46342" r="11436" b="19483"/>
                    <a:stretch/>
                  </pic:blipFill>
                  <pic:spPr bwMode="auto">
                    <a:xfrm>
                      <a:off x="0" y="0"/>
                      <a:ext cx="5940425" cy="20902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ABE25D" w14:textId="77777777" w:rsidR="00283F66" w:rsidRDefault="00283F66" w:rsidP="00283F66">
      <w:pPr>
        <w:contextualSpacing/>
        <w:jc w:val="center"/>
      </w:pPr>
    </w:p>
    <w:p w14:paraId="2B17D876" w14:textId="77777777" w:rsidR="00283F66" w:rsidRPr="00C328F5" w:rsidRDefault="00283F66" w:rsidP="00283F66">
      <w:pPr>
        <w:spacing w:after="0" w:line="240" w:lineRule="auto"/>
        <w:ind w:firstLine="708"/>
        <w:contextualSpacing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C328F5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3.</w:t>
      </w:r>
      <w:r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</w:t>
      </w:r>
      <w:r w:rsidRPr="00C328F5">
        <w:rPr>
          <w:rFonts w:ascii="Times New Roman" w:eastAsiaTheme="minorEastAsia" w:hAnsi="Times New Roman" w:cs="Times New Roman"/>
          <w:sz w:val="24"/>
          <w:szCs w:val="24"/>
          <w:lang w:eastAsia="ru-RU"/>
        </w:rPr>
        <w:t>Найдите среднее арифметическое, медиану, размах и моду ряда чисел:</w:t>
      </w:r>
    </w:p>
    <w:p w14:paraId="4CD7F611" w14:textId="77777777" w:rsidR="00283F66" w:rsidRPr="00C328F5" w:rsidRDefault="00283F66" w:rsidP="00283F66">
      <w:pPr>
        <w:spacing w:after="0" w:line="240" w:lineRule="auto"/>
        <w:contextualSpacing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C328F5">
        <w:rPr>
          <w:rFonts w:ascii="Times New Roman" w:eastAsiaTheme="minorEastAsia" w:hAnsi="Times New Roman" w:cs="Times New Roman"/>
          <w:sz w:val="24"/>
          <w:szCs w:val="24"/>
          <w:lang w:eastAsia="ru-RU"/>
        </w:rPr>
        <w:t>21, 18, 5, 25, 3, 18, 5, 17, 9;</w:t>
      </w:r>
    </w:p>
    <w:p w14:paraId="1407C3CB" w14:textId="77777777" w:rsidR="00283F66" w:rsidRPr="00C328F5" w:rsidRDefault="00283F66" w:rsidP="00283F66">
      <w:pPr>
        <w:contextualSpacing/>
        <w:rPr>
          <w:sz w:val="24"/>
          <w:szCs w:val="24"/>
        </w:rPr>
      </w:pPr>
    </w:p>
    <w:p w14:paraId="08EEFF84" w14:textId="77777777" w:rsidR="00283F66" w:rsidRDefault="00283F66" w:rsidP="00283F66">
      <w:pPr>
        <w:contextualSpacing/>
      </w:pPr>
      <w:r>
        <w:rPr>
          <w:noProof/>
          <w:lang w:eastAsia="ru-RU"/>
        </w:rPr>
        <w:drawing>
          <wp:inline distT="0" distB="0" distL="0" distR="0" wp14:anchorId="1025D9DA" wp14:editId="17233420">
            <wp:extent cx="5721790" cy="1023042"/>
            <wp:effectExtent l="0" t="0" r="0" b="571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3975" t="46342" r="13244" b="36868"/>
                    <a:stretch/>
                  </pic:blipFill>
                  <pic:spPr bwMode="auto">
                    <a:xfrm>
                      <a:off x="0" y="0"/>
                      <a:ext cx="5743723" cy="1026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CD2A57" w14:textId="77777777" w:rsidR="00283F66" w:rsidRDefault="00283F66" w:rsidP="00283F66">
      <w:pPr>
        <w:contextualSpacing/>
      </w:pPr>
    </w:p>
    <w:p w14:paraId="00DE3F13" w14:textId="77777777" w:rsidR="00283F66" w:rsidRPr="00385975" w:rsidRDefault="00283F66" w:rsidP="00283F66">
      <w:pPr>
        <w:ind w:firstLine="708"/>
        <w:contextualSpacing/>
        <w:rPr>
          <w:rFonts w:ascii="Times New Roman" w:hAnsi="Times New Roman" w:cs="Times New Roman"/>
          <w:sz w:val="24"/>
          <w:szCs w:val="24"/>
        </w:rPr>
      </w:pPr>
      <w:r w:rsidRPr="00495782">
        <w:rPr>
          <w:b/>
        </w:rPr>
        <w:t>4</w:t>
      </w:r>
      <w:r w:rsidRPr="00495782">
        <w:rPr>
          <w:rFonts w:ascii="Times New Roman" w:hAnsi="Times New Roman" w:cs="Times New Roman"/>
          <w:b/>
          <w:sz w:val="24"/>
          <w:szCs w:val="24"/>
        </w:rPr>
        <w:t>.</w:t>
      </w:r>
      <w:r w:rsidRPr="00385975">
        <w:rPr>
          <w:rFonts w:ascii="Times New Roman" w:hAnsi="Times New Roman" w:cs="Times New Roman"/>
          <w:sz w:val="24"/>
          <w:szCs w:val="24"/>
        </w:rPr>
        <w:t xml:space="preserve"> В коробке лежат одинаковые на вид шоколадные конфеты: 5 с карамелью, 3 с орехами и 2 без начинки. Коля наугад выбирает одну конфету. Найдите вероятность того, что он выберет конфету без начинки.</w:t>
      </w:r>
    </w:p>
    <w:p w14:paraId="69266BDB" w14:textId="77777777" w:rsidR="00283F66" w:rsidRPr="00385975" w:rsidRDefault="00283F66" w:rsidP="00283F66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020493FE" w14:textId="77777777" w:rsidR="00283F66" w:rsidRPr="00385975" w:rsidRDefault="00283F66" w:rsidP="00283F66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C935E61" wp14:editId="7C989643">
            <wp:extent cx="5721790" cy="1023042"/>
            <wp:effectExtent l="0" t="0" r="0" b="571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3975" t="46342" r="13244" b="36868"/>
                    <a:stretch/>
                  </pic:blipFill>
                  <pic:spPr bwMode="auto">
                    <a:xfrm>
                      <a:off x="0" y="0"/>
                      <a:ext cx="5743723" cy="1026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AE37A4" w14:textId="77777777" w:rsidR="00283F66" w:rsidRPr="00385975" w:rsidRDefault="00283F66" w:rsidP="00283F66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2A99432F" w14:textId="77777777" w:rsidR="00283F66" w:rsidRDefault="00283F66" w:rsidP="00283F66">
      <w:pPr>
        <w:contextualSpacing/>
      </w:pPr>
    </w:p>
    <w:p w14:paraId="54B319D0" w14:textId="77777777" w:rsidR="00283F66" w:rsidRDefault="00283F66" w:rsidP="00283F66">
      <w:pPr>
        <w:contextualSpacing/>
      </w:pPr>
    </w:p>
    <w:p w14:paraId="75F2108C" w14:textId="77777777" w:rsidR="00283F66" w:rsidRDefault="00283F66" w:rsidP="00283F66">
      <w:pPr>
        <w:contextualSpacing/>
      </w:pPr>
    </w:p>
    <w:p w14:paraId="6271B40F" w14:textId="77777777" w:rsidR="00283F66" w:rsidRDefault="00283F66" w:rsidP="00283F66">
      <w:pPr>
        <w:contextualSpacing/>
      </w:pPr>
    </w:p>
    <w:p w14:paraId="3F157E30" w14:textId="77777777" w:rsidR="00283F66" w:rsidRDefault="00283F66" w:rsidP="00283F66">
      <w:pPr>
        <w:contextualSpacing/>
      </w:pPr>
    </w:p>
    <w:p w14:paraId="3696D001" w14:textId="77777777" w:rsidR="00283F66" w:rsidRDefault="00283F66" w:rsidP="00283F66">
      <w:pPr>
        <w:contextualSpacing/>
      </w:pPr>
    </w:p>
    <w:p w14:paraId="52B684AA" w14:textId="77777777" w:rsidR="00283F66" w:rsidRDefault="00283F66" w:rsidP="00283F66">
      <w:pPr>
        <w:contextualSpacing/>
      </w:pPr>
    </w:p>
    <w:p w14:paraId="3F0C407B" w14:textId="77777777" w:rsidR="00283F66" w:rsidRDefault="00283F66" w:rsidP="00283F66">
      <w:pPr>
        <w:contextualSpacing/>
      </w:pPr>
    </w:p>
    <w:p w14:paraId="5412768A" w14:textId="77777777" w:rsidR="00283F66" w:rsidRDefault="00283F66" w:rsidP="00283F66">
      <w:pPr>
        <w:contextualSpacing/>
      </w:pPr>
    </w:p>
    <w:p w14:paraId="635A6D63" w14:textId="77777777" w:rsidR="00283F66" w:rsidRDefault="00283F66" w:rsidP="00283F66">
      <w:pPr>
        <w:contextualSpacing/>
      </w:pPr>
    </w:p>
    <w:p w14:paraId="1F236654" w14:textId="77777777" w:rsidR="00283F66" w:rsidRDefault="00283F66" w:rsidP="00283F66">
      <w:pPr>
        <w:contextualSpacing/>
      </w:pPr>
    </w:p>
    <w:p w14:paraId="2C19658E" w14:textId="77777777" w:rsidR="00283F66" w:rsidRDefault="00283F66" w:rsidP="00283F66">
      <w:pPr>
        <w:contextualSpacing/>
      </w:pPr>
    </w:p>
    <w:p w14:paraId="6559C589" w14:textId="77777777" w:rsidR="00283F66" w:rsidRDefault="00283F66" w:rsidP="00283F66">
      <w:pPr>
        <w:contextualSpacing/>
      </w:pPr>
    </w:p>
    <w:p w14:paraId="3FFC0784" w14:textId="77777777" w:rsidR="00283F66" w:rsidRDefault="00283F66" w:rsidP="00283F66">
      <w:pPr>
        <w:contextualSpacing/>
      </w:pPr>
    </w:p>
    <w:p w14:paraId="42B91843" w14:textId="77777777" w:rsidR="00283F66" w:rsidRDefault="00283F66" w:rsidP="00283F66">
      <w:pPr>
        <w:contextualSpacing/>
      </w:pPr>
    </w:p>
    <w:p w14:paraId="51E49CDA" w14:textId="77777777" w:rsidR="00283F66" w:rsidRPr="00495782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95782">
        <w:rPr>
          <w:rFonts w:ascii="Times New Roman" w:hAnsi="Times New Roman" w:cs="Times New Roman"/>
          <w:sz w:val="24"/>
          <w:szCs w:val="24"/>
        </w:rPr>
        <w:lastRenderedPageBreak/>
        <w:t>5. Рейтинг — основной показатель уровня шахматиста. Шахматные партии бывают трёх видов (по времени): классические, быстрые (рапид) и молниеносная игра (блиц). По каждому виду проводятся турниры и отдельно считается соответствующий рейтинг. Рейтинговая система делит шахматистов на девять классов: высший класс начинается с рейтинга 2600, в низшем классе — игроки с рейтингом 1200 и ниже. Иван Сорокин участвует в шахматных турнирах с 2014 года. На диаграмме точками показаны его рейтинги по классическим шахматам, быстрым шахматам и шахматному блицу. По горизонтали указаны годы, по вертикали — рейтинг. Для наглядности точки соединены линиями. Рассмотрите диаграмму и прочтите фрагмент сопровождающей статьи.</w:t>
      </w:r>
    </w:p>
    <w:p w14:paraId="4A624138" w14:textId="77777777" w:rsidR="00283F66" w:rsidRDefault="00283F66" w:rsidP="00283F66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4C97F2E" wp14:editId="4120BE7C">
            <wp:extent cx="4269441" cy="31432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43269" t="28791" r="16026" b="17903"/>
                    <a:stretch/>
                  </pic:blipFill>
                  <pic:spPr bwMode="auto">
                    <a:xfrm>
                      <a:off x="0" y="0"/>
                      <a:ext cx="4268204" cy="3142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CDC02" w14:textId="77777777" w:rsidR="00283F66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495782">
        <w:rPr>
          <w:rFonts w:ascii="Times New Roman" w:hAnsi="Times New Roman" w:cs="Times New Roman"/>
          <w:i/>
          <w:sz w:val="24"/>
          <w:szCs w:val="24"/>
        </w:rPr>
        <w:t>Наиболее успешно Иван выступает в классических шахматных турнирах. За первые четыре года с начала занятий его рейтинг поднялся более чем на 700 пунктов. И лишь в последний год наблюдается небольшой спад рейтинга, что свидетельствует о том, что занятия стали менее интенсивными. Соревнованиям по быстрым шахматам и шахматному блицу Иван уделяет меньше времени. Вероятно, поэтому его рейтинги по этим дисциплинам ниже, чем по классическим шахматам, и находятся около отметки 1550. С 2017 по 2018 год Иван не играл в блицтурнирах, поэтому его рейтинг по шахматному блицу на протяжении этого времени не менялся. А с 2018 по 2019 год Иван не участвовал в турнирах по быстрым шахматам. В одной секции с Иваном занимается Сергей Костин. В 2014 году у Сергея по классическим шахматам был рейтинг 1060, за год он вырос на 270 пунктов, а за следующий год — ещё на 90 пунктов. В 2017 году произошло небольшое снижение рейтинга — до 1410 пунктов, а вот в 2018 году рейтинг Сергея достиг своего максимального значения, которое на 60 пунктов больше, чем в 2016 году, и на 30 пунктов больше, чем в 2019 году.</w:t>
      </w:r>
    </w:p>
    <w:p w14:paraId="09410A54" w14:textId="77777777" w:rsidR="00283F66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1F35E493" w14:textId="77777777" w:rsidR="00283F66" w:rsidRPr="00495782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95782">
        <w:rPr>
          <w:rFonts w:ascii="Times New Roman" w:hAnsi="Times New Roman" w:cs="Times New Roman"/>
          <w:sz w:val="24"/>
          <w:szCs w:val="24"/>
        </w:rPr>
        <w:t xml:space="preserve">1) На основании прочитанного определите, какому рейтингу (по классическим шахматам, быстрым или блиц) соответствует график </w:t>
      </w:r>
    </w:p>
    <w:p w14:paraId="718EADBF" w14:textId="77777777" w:rsidR="00283F66" w:rsidRPr="00495782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95782">
        <w:rPr>
          <w:rFonts w:ascii="Times New Roman" w:hAnsi="Times New Roman" w:cs="Times New Roman"/>
          <w:sz w:val="24"/>
          <w:szCs w:val="24"/>
        </w:rPr>
        <w:t xml:space="preserve">Ответ: _______________________ </w:t>
      </w:r>
    </w:p>
    <w:p w14:paraId="09AC6A22" w14:textId="77777777" w:rsidR="00283F66" w:rsidRPr="00495782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367043A3" w14:textId="77777777" w:rsidR="00283F66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95782">
        <w:rPr>
          <w:rFonts w:ascii="Times New Roman" w:hAnsi="Times New Roman" w:cs="Times New Roman"/>
          <w:sz w:val="24"/>
          <w:szCs w:val="24"/>
        </w:rPr>
        <w:t xml:space="preserve">2) По имеющемуся описанию постройте схематично график рейтинга Сергея Костина по классическим шахматам с 2014 по 2019 год. </w:t>
      </w:r>
    </w:p>
    <w:p w14:paraId="0BDFA147" w14:textId="77777777" w:rsidR="00283F66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95782">
        <w:rPr>
          <w:rFonts w:ascii="Times New Roman" w:hAnsi="Times New Roman" w:cs="Times New Roman"/>
          <w:sz w:val="24"/>
          <w:szCs w:val="24"/>
        </w:rPr>
        <w:lastRenderedPageBreak/>
        <w:t>Ответ:</w:t>
      </w:r>
    </w:p>
    <w:p w14:paraId="1D3AEB33" w14:textId="77777777" w:rsidR="00283F66" w:rsidRPr="00495782" w:rsidRDefault="00283F66" w:rsidP="00283F66">
      <w:pPr>
        <w:ind w:firstLine="708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0386C6C" wp14:editId="2FA428C0">
            <wp:extent cx="5038725" cy="3899013"/>
            <wp:effectExtent l="0" t="0" r="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43750" t="31927" r="15865" b="12487"/>
                    <a:stretch/>
                  </pic:blipFill>
                  <pic:spPr bwMode="auto">
                    <a:xfrm>
                      <a:off x="0" y="0"/>
                      <a:ext cx="5036034" cy="38969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5DC529" w14:textId="77777777" w:rsidR="00283F66" w:rsidRDefault="00283F66"/>
    <w:p w14:paraId="4061BA98" w14:textId="6FFF733A" w:rsidR="00283F66" w:rsidRPr="000D43B4" w:rsidRDefault="000D43B4">
      <w:pPr>
        <w:rPr>
          <w:rFonts w:ascii="Times New Roman" w:hAnsi="Times New Roman" w:cs="Times New Roman"/>
        </w:rPr>
      </w:pPr>
      <w:r w:rsidRPr="000D43B4">
        <w:rPr>
          <w:rFonts w:ascii="Times New Roman" w:hAnsi="Times New Roman" w:cs="Times New Roman"/>
          <w:b/>
          <w:sz w:val="24"/>
          <w:szCs w:val="24"/>
        </w:rPr>
        <w:t>Учитель математики</w:t>
      </w:r>
    </w:p>
    <w:p w14:paraId="00402713" w14:textId="52546463" w:rsidR="00283F66" w:rsidRPr="000D43B4" w:rsidRDefault="000D43B4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0D43B4">
        <w:rPr>
          <w:rFonts w:ascii="Times New Roman" w:hAnsi="Times New Roman" w:cs="Times New Roman"/>
          <w:b/>
          <w:bCs/>
          <w:sz w:val="24"/>
          <w:szCs w:val="24"/>
        </w:rPr>
        <w:t xml:space="preserve">Латыпова Наиля </w:t>
      </w:r>
      <w:proofErr w:type="spellStart"/>
      <w:r w:rsidRPr="000D43B4">
        <w:rPr>
          <w:rFonts w:ascii="Times New Roman" w:hAnsi="Times New Roman" w:cs="Times New Roman"/>
          <w:b/>
          <w:bCs/>
          <w:sz w:val="24"/>
          <w:szCs w:val="24"/>
        </w:rPr>
        <w:t>Масхутовна</w:t>
      </w:r>
      <w:proofErr w:type="spellEnd"/>
    </w:p>
    <w:sectPr w:rsidR="00283F66" w:rsidRPr="000D43B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ans">
    <w:altName w:val="Segoe UI"/>
    <w:charset w:val="CC"/>
    <w:family w:val="swiss"/>
    <w:pitch w:val="variable"/>
    <w:sig w:usb0="E7000EFF" w:usb1="5200FDFF" w:usb2="0A042021" w:usb3="00000000" w:csb0="000001B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7C4FE2"/>
    <w:multiLevelType w:val="hybridMultilevel"/>
    <w:tmpl w:val="B54CA8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62AB"/>
    <w:rsid w:val="000D43B4"/>
    <w:rsid w:val="001C1808"/>
    <w:rsid w:val="00283F66"/>
    <w:rsid w:val="003C1BB4"/>
    <w:rsid w:val="0053479C"/>
    <w:rsid w:val="00C062AB"/>
    <w:rsid w:val="00DA12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027520"/>
  <w15:docId w15:val="{D57F578F-209F-4761-895A-7948B0C5E2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283F6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3F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3F6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37E5BE-6828-410D-8D0C-461D90957D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12</Pages>
  <Words>1947</Words>
  <Characters>11103</Characters>
  <Application>Microsoft Office Word</Application>
  <DocSecurity>0</DocSecurity>
  <Lines>92</Lines>
  <Paragraphs>26</Paragraphs>
  <ScaleCrop>false</ScaleCrop>
  <Company/>
  <LinksUpToDate>false</LinksUpToDate>
  <CharactersWithSpaces>13024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Наиля Латыпова</cp:lastModifiedBy>
  <cp:revision>3</cp:revision>
  <dcterms:created xsi:type="dcterms:W3CDTF">2024-08-26T15:33:00Z</dcterms:created>
  <dcterms:modified xsi:type="dcterms:W3CDTF">2024-08-26T18:27:00Z</dcterms:modified>
</cp:coreProperties>
</file>